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DD4C" w14:textId="77777777" w:rsidR="006628D9" w:rsidRDefault="00947DEB" w:rsidP="00947DEB">
      <w:pPr>
        <w:jc w:val="center"/>
        <w:rPr>
          <w:rFonts w:ascii="Times New Roman" w:hAnsi="Times New Roman" w:cs="Times New Roman"/>
          <w:sz w:val="72"/>
          <w:szCs w:val="72"/>
        </w:rPr>
      </w:pPr>
      <w:r w:rsidRPr="006628D9">
        <w:rPr>
          <w:rFonts w:ascii="Times New Roman" w:hAnsi="Times New Roman" w:cs="Times New Roman"/>
          <w:sz w:val="68"/>
          <w:szCs w:val="68"/>
        </w:rPr>
        <w:t>Adler Community Health Services</w:t>
      </w:r>
      <w:r w:rsidR="006628D9" w:rsidRPr="006628D9">
        <w:rPr>
          <w:rFonts w:ascii="Times New Roman" w:hAnsi="Times New Roman" w:cs="Times New Roman"/>
          <w:sz w:val="68"/>
          <w:szCs w:val="68"/>
        </w:rPr>
        <w:t>’</w:t>
      </w:r>
      <w:r w:rsidR="006628D9" w:rsidRPr="006628D9">
        <w:rPr>
          <w:rFonts w:ascii="Times New Roman" w:hAnsi="Times New Roman" w:cs="Times New Roman"/>
          <w:sz w:val="72"/>
          <w:szCs w:val="72"/>
        </w:rPr>
        <w:t xml:space="preserve"> </w:t>
      </w:r>
    </w:p>
    <w:p w14:paraId="5B89945E" w14:textId="1BA31518" w:rsidR="006628D9" w:rsidRDefault="006628D9" w:rsidP="003F510D">
      <w:pPr>
        <w:jc w:val="center"/>
        <w:rPr>
          <w:rFonts w:ascii="Times New Roman" w:hAnsi="Times New Roman" w:cs="Times New Roman"/>
          <w:sz w:val="72"/>
          <w:szCs w:val="72"/>
        </w:rPr>
      </w:pPr>
      <w:r w:rsidRPr="006628D9">
        <w:rPr>
          <w:rFonts w:ascii="Times New Roman" w:hAnsi="Times New Roman" w:cs="Times New Roman"/>
          <w:sz w:val="60"/>
          <w:szCs w:val="60"/>
        </w:rPr>
        <w:t xml:space="preserve">Division of </w:t>
      </w:r>
      <w:r w:rsidR="003F510D">
        <w:rPr>
          <w:rFonts w:ascii="Times New Roman" w:hAnsi="Times New Roman" w:cs="Times New Roman"/>
          <w:sz w:val="60"/>
          <w:szCs w:val="60"/>
        </w:rPr>
        <w:t>Teen Wellness &amp; Opportunity</w:t>
      </w:r>
      <w:r w:rsidR="0095747A" w:rsidRPr="006628D9">
        <w:rPr>
          <w:rFonts w:ascii="Times New Roman" w:hAnsi="Times New Roman" w:cs="Times New Roman"/>
          <w:sz w:val="72"/>
          <w:szCs w:val="72"/>
        </w:rPr>
        <w:t xml:space="preserve"> </w:t>
      </w:r>
    </w:p>
    <w:p w14:paraId="5A6D02EC" w14:textId="77777777" w:rsidR="003F510D" w:rsidRPr="003F510D" w:rsidRDefault="003F510D" w:rsidP="003F510D">
      <w:pPr>
        <w:jc w:val="center"/>
        <w:rPr>
          <w:rFonts w:ascii="Times New Roman" w:hAnsi="Times New Roman" w:cs="Times New Roman"/>
          <w:sz w:val="72"/>
          <w:szCs w:val="72"/>
        </w:rPr>
      </w:pPr>
    </w:p>
    <w:p w14:paraId="480DBDA7" w14:textId="3A3A11C2" w:rsidR="006628D9" w:rsidRPr="006628D9" w:rsidRDefault="003F510D" w:rsidP="00947DEB">
      <w:pPr>
        <w:jc w:val="center"/>
        <w:rPr>
          <w:rFonts w:ascii="Times New Roman" w:hAnsi="Times New Roman" w:cs="Times New Roman"/>
          <w:sz w:val="44"/>
          <w:szCs w:val="44"/>
        </w:rPr>
      </w:pPr>
      <w:r w:rsidRPr="00947DEB">
        <w:rPr>
          <w:rFonts w:ascii="Times New Roman" w:hAnsi="Times New Roman" w:cs="Times New Roman"/>
          <w:noProof/>
          <w:sz w:val="96"/>
        </w:rPr>
        <w:drawing>
          <wp:inline distT="0" distB="0" distL="0" distR="0" wp14:anchorId="60C81D23" wp14:editId="7812A380">
            <wp:extent cx="5943600" cy="3958198"/>
            <wp:effectExtent l="0" t="0" r="0" b="4445"/>
            <wp:docPr id="3" name="Picture 3" descr="Image result for adler universit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dler university">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58198"/>
                    </a:xfrm>
                    <a:prstGeom prst="rect">
                      <a:avLst/>
                    </a:prstGeom>
                    <a:noFill/>
                    <a:ln>
                      <a:noFill/>
                    </a:ln>
                  </pic:spPr>
                </pic:pic>
              </a:graphicData>
            </a:graphic>
          </wp:inline>
        </w:drawing>
      </w:r>
    </w:p>
    <w:p w14:paraId="523191E6" w14:textId="7B5A70C8" w:rsidR="006628D9" w:rsidRPr="006628D9" w:rsidRDefault="006628D9" w:rsidP="00947DEB">
      <w:pPr>
        <w:jc w:val="center"/>
        <w:rPr>
          <w:rFonts w:ascii="Times New Roman" w:hAnsi="Times New Roman" w:cs="Times New Roman"/>
          <w:sz w:val="56"/>
          <w:szCs w:val="56"/>
        </w:rPr>
      </w:pPr>
      <w:r w:rsidRPr="006628D9">
        <w:rPr>
          <w:rFonts w:ascii="Times New Roman" w:hAnsi="Times New Roman" w:cs="Times New Roman"/>
          <w:sz w:val="56"/>
          <w:szCs w:val="56"/>
        </w:rPr>
        <w:t>Internship Program</w:t>
      </w:r>
    </w:p>
    <w:p w14:paraId="52B7036A" w14:textId="5A37DD7E" w:rsidR="006628D9" w:rsidRDefault="006628D9" w:rsidP="00947DEB">
      <w:pPr>
        <w:jc w:val="center"/>
        <w:rPr>
          <w:rFonts w:ascii="Times New Roman" w:hAnsi="Times New Roman" w:cs="Times New Roman"/>
          <w:sz w:val="56"/>
          <w:szCs w:val="56"/>
        </w:rPr>
      </w:pPr>
      <w:r w:rsidRPr="006628D9">
        <w:rPr>
          <w:rFonts w:ascii="Times New Roman" w:hAnsi="Times New Roman" w:cs="Times New Roman"/>
          <w:sz w:val="56"/>
          <w:szCs w:val="56"/>
        </w:rPr>
        <w:t>20</w:t>
      </w:r>
      <w:r w:rsidR="00C71410">
        <w:rPr>
          <w:rFonts w:ascii="Times New Roman" w:hAnsi="Times New Roman" w:cs="Times New Roman"/>
          <w:sz w:val="56"/>
          <w:szCs w:val="56"/>
        </w:rPr>
        <w:t>2</w:t>
      </w:r>
      <w:r w:rsidR="001F1EC5">
        <w:rPr>
          <w:rFonts w:ascii="Times New Roman" w:hAnsi="Times New Roman" w:cs="Times New Roman"/>
          <w:sz w:val="56"/>
          <w:szCs w:val="56"/>
        </w:rPr>
        <w:t>3</w:t>
      </w:r>
      <w:r w:rsidRPr="006628D9">
        <w:rPr>
          <w:rFonts w:ascii="Times New Roman" w:hAnsi="Times New Roman" w:cs="Times New Roman"/>
          <w:sz w:val="56"/>
          <w:szCs w:val="56"/>
        </w:rPr>
        <w:t>-202</w:t>
      </w:r>
      <w:r w:rsidR="001F1EC5">
        <w:rPr>
          <w:rFonts w:ascii="Times New Roman" w:hAnsi="Times New Roman" w:cs="Times New Roman"/>
          <w:sz w:val="56"/>
          <w:szCs w:val="56"/>
        </w:rPr>
        <w:t>4</w:t>
      </w:r>
      <w:r w:rsidRPr="006628D9">
        <w:rPr>
          <w:rFonts w:ascii="Times New Roman" w:hAnsi="Times New Roman" w:cs="Times New Roman"/>
          <w:sz w:val="56"/>
          <w:szCs w:val="56"/>
        </w:rPr>
        <w:t xml:space="preserve"> Brochure</w:t>
      </w:r>
    </w:p>
    <w:p w14:paraId="520AD1B3" w14:textId="77777777" w:rsidR="006628D9" w:rsidRDefault="006628D9">
      <w:pPr>
        <w:rPr>
          <w:rFonts w:ascii="Times New Roman" w:hAnsi="Times New Roman" w:cs="Times New Roman"/>
          <w:sz w:val="56"/>
          <w:szCs w:val="56"/>
        </w:rPr>
      </w:pPr>
      <w:r>
        <w:rPr>
          <w:rFonts w:ascii="Times New Roman" w:hAnsi="Times New Roman" w:cs="Times New Roman"/>
          <w:sz w:val="56"/>
          <w:szCs w:val="56"/>
        </w:rPr>
        <w:br w:type="page"/>
      </w:r>
    </w:p>
    <w:p w14:paraId="041B91DA" w14:textId="77777777" w:rsidR="002837F2" w:rsidRPr="00C71410" w:rsidRDefault="002837F2" w:rsidP="002837F2">
      <w:pPr>
        <w:spacing w:line="240" w:lineRule="auto"/>
        <w:contextualSpacing/>
        <w:rPr>
          <w:rFonts w:ascii="Times New Roman" w:hAnsi="Times New Roman" w:cs="Times New Roman"/>
          <w:b/>
          <w:bCs/>
          <w:sz w:val="24"/>
          <w:szCs w:val="24"/>
        </w:rPr>
      </w:pPr>
      <w:r w:rsidRPr="00C71410">
        <w:rPr>
          <w:rFonts w:ascii="Times New Roman" w:hAnsi="Times New Roman" w:cs="Times New Roman"/>
          <w:b/>
          <w:bCs/>
          <w:sz w:val="24"/>
          <w:szCs w:val="24"/>
        </w:rPr>
        <w:lastRenderedPageBreak/>
        <w:t>WELCOME</w:t>
      </w:r>
    </w:p>
    <w:p w14:paraId="30B71929" w14:textId="77777777" w:rsidR="002837F2" w:rsidRPr="00C71410" w:rsidRDefault="002837F2" w:rsidP="002837F2">
      <w:pPr>
        <w:spacing w:line="240" w:lineRule="auto"/>
        <w:contextualSpacing/>
        <w:rPr>
          <w:rFonts w:ascii="Times New Roman" w:hAnsi="Times New Roman" w:cs="Times New Roman"/>
          <w:bCs/>
          <w:sz w:val="24"/>
          <w:szCs w:val="24"/>
        </w:rPr>
      </w:pPr>
    </w:p>
    <w:p w14:paraId="55926937" w14:textId="469E34F0" w:rsidR="00A304B1" w:rsidRDefault="002837F2" w:rsidP="00C71410">
      <w:pPr>
        <w:spacing w:line="240" w:lineRule="auto"/>
        <w:contextualSpacing/>
        <w:jc w:val="both"/>
        <w:rPr>
          <w:rFonts w:ascii="Times New Roman" w:eastAsia="Times New Roman" w:hAnsi="Times New Roman" w:cs="Times New Roman"/>
          <w:color w:val="000000"/>
          <w:sz w:val="24"/>
          <w:szCs w:val="24"/>
        </w:rPr>
      </w:pPr>
      <w:r w:rsidRPr="00C71410">
        <w:rPr>
          <w:rFonts w:ascii="Times New Roman" w:hAnsi="Times New Roman" w:cs="Times New Roman"/>
          <w:sz w:val="24"/>
          <w:szCs w:val="24"/>
        </w:rPr>
        <w:t xml:space="preserve">I </w:t>
      </w:r>
      <w:r w:rsidR="00E952B1" w:rsidRPr="00C71410">
        <w:rPr>
          <w:rFonts w:ascii="Times New Roman" w:hAnsi="Times New Roman" w:cs="Times New Roman"/>
          <w:sz w:val="24"/>
          <w:szCs w:val="24"/>
        </w:rPr>
        <w:t>am pleased to offe</w:t>
      </w:r>
      <w:r w:rsidR="004E45B7" w:rsidRPr="00C71410">
        <w:rPr>
          <w:rFonts w:ascii="Times New Roman" w:hAnsi="Times New Roman" w:cs="Times New Roman"/>
          <w:sz w:val="24"/>
          <w:szCs w:val="24"/>
        </w:rPr>
        <w:t xml:space="preserve">r you this information about the </w:t>
      </w:r>
      <w:r w:rsidR="00C71410" w:rsidRPr="00707880">
        <w:rPr>
          <w:rFonts w:ascii="Times New Roman" w:eastAsia="Times New Roman" w:hAnsi="Times New Roman" w:cs="Times New Roman"/>
          <w:color w:val="000000"/>
          <w:sz w:val="24"/>
          <w:szCs w:val="24"/>
        </w:rPr>
        <w:t xml:space="preserve">APA-accredited Adler </w:t>
      </w:r>
      <w:r w:rsidR="003F510D">
        <w:rPr>
          <w:rFonts w:ascii="Times New Roman" w:eastAsia="Times New Roman" w:hAnsi="Times New Roman" w:cs="Times New Roman"/>
          <w:color w:val="000000"/>
          <w:sz w:val="24"/>
          <w:szCs w:val="24"/>
        </w:rPr>
        <w:t>Internship</w:t>
      </w:r>
      <w:r w:rsidR="00C71410" w:rsidRPr="00707880">
        <w:rPr>
          <w:rFonts w:ascii="Times New Roman" w:eastAsia="Times New Roman" w:hAnsi="Times New Roman" w:cs="Times New Roman"/>
          <w:color w:val="000000"/>
          <w:sz w:val="24"/>
          <w:szCs w:val="24"/>
        </w:rPr>
        <w:t xml:space="preserve"> </w:t>
      </w:r>
      <w:r w:rsidR="003F510D">
        <w:rPr>
          <w:rFonts w:ascii="Times New Roman" w:eastAsia="Times New Roman" w:hAnsi="Times New Roman" w:cs="Times New Roman"/>
          <w:color w:val="000000"/>
          <w:sz w:val="24"/>
          <w:szCs w:val="24"/>
        </w:rPr>
        <w:t>P</w:t>
      </w:r>
      <w:r w:rsidR="00C71410" w:rsidRPr="00C71410">
        <w:rPr>
          <w:rFonts w:ascii="Times New Roman" w:eastAsia="Times New Roman" w:hAnsi="Times New Roman" w:cs="Times New Roman"/>
          <w:color w:val="000000"/>
          <w:sz w:val="24"/>
          <w:szCs w:val="24"/>
        </w:rPr>
        <w:t xml:space="preserve">rogram, which is part of the </w:t>
      </w:r>
      <w:r w:rsidR="00C71410" w:rsidRPr="00707880">
        <w:rPr>
          <w:rFonts w:ascii="Times New Roman" w:eastAsia="Times New Roman" w:hAnsi="Times New Roman" w:cs="Times New Roman"/>
          <w:color w:val="000000"/>
          <w:sz w:val="24"/>
          <w:szCs w:val="24"/>
        </w:rPr>
        <w:t>Adler Community Health Services'</w:t>
      </w:r>
      <w:r w:rsidR="00C71410" w:rsidRPr="00C71410">
        <w:rPr>
          <w:rFonts w:ascii="Times New Roman" w:eastAsia="Times New Roman" w:hAnsi="Times New Roman" w:cs="Times New Roman"/>
          <w:color w:val="000000"/>
          <w:sz w:val="24"/>
          <w:szCs w:val="24"/>
        </w:rPr>
        <w:t xml:space="preserve"> (ACHS’)</w:t>
      </w:r>
      <w:r w:rsidR="00C71410" w:rsidRPr="00707880">
        <w:rPr>
          <w:rFonts w:ascii="Times New Roman" w:eastAsia="Times New Roman" w:hAnsi="Times New Roman" w:cs="Times New Roman"/>
          <w:color w:val="000000"/>
          <w:sz w:val="24"/>
          <w:szCs w:val="24"/>
        </w:rPr>
        <w:t xml:space="preserve"> Division of </w:t>
      </w:r>
      <w:r w:rsidR="003F510D">
        <w:rPr>
          <w:rFonts w:ascii="Times New Roman" w:eastAsia="Times New Roman" w:hAnsi="Times New Roman" w:cs="Times New Roman"/>
          <w:color w:val="000000"/>
          <w:sz w:val="24"/>
          <w:szCs w:val="24"/>
        </w:rPr>
        <w:t>Teen Wellness and Opportunity</w:t>
      </w:r>
      <w:r w:rsidR="00C71410" w:rsidRPr="00707880">
        <w:rPr>
          <w:rFonts w:ascii="Times New Roman" w:eastAsia="Times New Roman" w:hAnsi="Times New Roman" w:cs="Times New Roman"/>
          <w:color w:val="000000"/>
          <w:sz w:val="24"/>
          <w:szCs w:val="24"/>
        </w:rPr>
        <w:t xml:space="preserve">.  </w:t>
      </w:r>
      <w:r w:rsidR="00A304B1">
        <w:rPr>
          <w:rFonts w:ascii="Times New Roman" w:eastAsia="Times New Roman" w:hAnsi="Times New Roman" w:cs="Times New Roman"/>
          <w:color w:val="000000"/>
          <w:sz w:val="24"/>
          <w:szCs w:val="24"/>
        </w:rPr>
        <w:t>Services will be provided onsite at one of our community-based partnership sites in the Chicagoland area</w:t>
      </w:r>
      <w:r w:rsidR="00345DB8">
        <w:rPr>
          <w:rFonts w:ascii="Times New Roman" w:eastAsia="Times New Roman" w:hAnsi="Times New Roman" w:cs="Times New Roman"/>
          <w:color w:val="000000"/>
          <w:sz w:val="24"/>
          <w:szCs w:val="24"/>
        </w:rPr>
        <w:t xml:space="preserve"> that serve underserved adolescents</w:t>
      </w:r>
      <w:r w:rsidR="00A304B1">
        <w:rPr>
          <w:rFonts w:ascii="Times New Roman" w:eastAsia="Times New Roman" w:hAnsi="Times New Roman" w:cs="Times New Roman"/>
          <w:color w:val="000000"/>
          <w:sz w:val="24"/>
          <w:szCs w:val="24"/>
        </w:rPr>
        <w:t>.</w:t>
      </w:r>
      <w:r w:rsidR="00345DB8">
        <w:rPr>
          <w:rFonts w:ascii="Times New Roman" w:eastAsia="Times New Roman" w:hAnsi="Times New Roman" w:cs="Times New Roman"/>
          <w:color w:val="000000"/>
          <w:sz w:val="24"/>
          <w:szCs w:val="24"/>
        </w:rPr>
        <w:t xml:space="preserve">  Some opportunities for telehealth services will be available as well.  </w:t>
      </w:r>
    </w:p>
    <w:p w14:paraId="4237BBFF" w14:textId="6F3402EB" w:rsidR="00A304B1" w:rsidRDefault="00A304B1" w:rsidP="00C71410">
      <w:pPr>
        <w:spacing w:line="240" w:lineRule="auto"/>
        <w:contextualSpacing/>
        <w:jc w:val="both"/>
        <w:rPr>
          <w:rFonts w:ascii="Times New Roman" w:eastAsia="Times New Roman" w:hAnsi="Times New Roman" w:cs="Times New Roman"/>
          <w:color w:val="000000"/>
          <w:sz w:val="24"/>
          <w:szCs w:val="24"/>
        </w:rPr>
      </w:pPr>
    </w:p>
    <w:p w14:paraId="1501DBE0" w14:textId="74551F20" w:rsidR="00C71410" w:rsidRPr="00707880" w:rsidRDefault="00C71410" w:rsidP="00345DB8">
      <w:pPr>
        <w:spacing w:line="240" w:lineRule="auto"/>
        <w:contextualSpacing/>
        <w:jc w:val="both"/>
        <w:rPr>
          <w:rFonts w:ascii="Times New Roman" w:eastAsia="Times New Roman" w:hAnsi="Times New Roman" w:cs="Times New Roman"/>
          <w:color w:val="000000"/>
          <w:sz w:val="24"/>
          <w:szCs w:val="24"/>
        </w:rPr>
      </w:pPr>
      <w:r w:rsidRPr="00707880">
        <w:rPr>
          <w:rFonts w:ascii="Times New Roman" w:eastAsia="Times New Roman" w:hAnsi="Times New Roman" w:cs="Times New Roman"/>
          <w:color w:val="000000"/>
          <w:sz w:val="24"/>
          <w:szCs w:val="24"/>
        </w:rPr>
        <w:t>The training team includes the Director of Training (D</w:t>
      </w:r>
      <w:r w:rsidRPr="00C71410">
        <w:rPr>
          <w:rFonts w:ascii="Times New Roman" w:eastAsia="Times New Roman" w:hAnsi="Times New Roman" w:cs="Times New Roman"/>
          <w:color w:val="000000"/>
          <w:sz w:val="24"/>
          <w:szCs w:val="24"/>
        </w:rPr>
        <w:t>oT)</w:t>
      </w:r>
      <w:r w:rsidRPr="00707880">
        <w:rPr>
          <w:rFonts w:ascii="Times New Roman" w:eastAsia="Times New Roman" w:hAnsi="Times New Roman" w:cs="Times New Roman"/>
          <w:color w:val="000000"/>
          <w:sz w:val="24"/>
          <w:szCs w:val="24"/>
        </w:rPr>
        <w:t>, two</w:t>
      </w:r>
      <w:r w:rsidRPr="00C71410">
        <w:rPr>
          <w:rFonts w:ascii="Times New Roman" w:eastAsia="Times New Roman" w:hAnsi="Times New Roman" w:cs="Times New Roman"/>
          <w:color w:val="000000"/>
          <w:sz w:val="24"/>
          <w:szCs w:val="24"/>
        </w:rPr>
        <w:t xml:space="preserve"> </w:t>
      </w:r>
      <w:r w:rsidRPr="00707880">
        <w:rPr>
          <w:rFonts w:ascii="Times New Roman" w:eastAsia="Times New Roman" w:hAnsi="Times New Roman" w:cs="Times New Roman"/>
          <w:color w:val="000000"/>
          <w:sz w:val="24"/>
          <w:szCs w:val="24"/>
        </w:rPr>
        <w:t xml:space="preserve">clinical psychologists, </w:t>
      </w:r>
      <w:r w:rsidRPr="00C71410">
        <w:rPr>
          <w:rFonts w:ascii="Times New Roman" w:eastAsia="Times New Roman" w:hAnsi="Times New Roman" w:cs="Times New Roman"/>
          <w:color w:val="000000"/>
          <w:sz w:val="24"/>
          <w:szCs w:val="24"/>
        </w:rPr>
        <w:t xml:space="preserve">and </w:t>
      </w:r>
      <w:r w:rsidR="00A304B1">
        <w:rPr>
          <w:rFonts w:ascii="Times New Roman" w:eastAsia="Times New Roman" w:hAnsi="Times New Roman" w:cs="Times New Roman"/>
          <w:color w:val="000000"/>
          <w:sz w:val="24"/>
          <w:szCs w:val="24"/>
        </w:rPr>
        <w:t xml:space="preserve">community-based </w:t>
      </w:r>
      <w:r w:rsidRPr="00C71410">
        <w:rPr>
          <w:rFonts w:ascii="Times New Roman" w:eastAsia="Times New Roman" w:hAnsi="Times New Roman" w:cs="Times New Roman"/>
          <w:color w:val="000000"/>
          <w:sz w:val="24"/>
          <w:szCs w:val="24"/>
        </w:rPr>
        <w:t xml:space="preserve">mental health services site administrators.  </w:t>
      </w:r>
      <w:r w:rsidRPr="00707880">
        <w:rPr>
          <w:rFonts w:ascii="Times New Roman" w:eastAsia="Times New Roman" w:hAnsi="Times New Roman" w:cs="Times New Roman"/>
          <w:color w:val="000000"/>
          <w:sz w:val="24"/>
          <w:szCs w:val="24"/>
        </w:rPr>
        <w:t xml:space="preserve">The </w:t>
      </w:r>
      <w:r w:rsidRPr="00C71410">
        <w:rPr>
          <w:rFonts w:ascii="Times New Roman" w:eastAsia="Times New Roman" w:hAnsi="Times New Roman" w:cs="Times New Roman"/>
          <w:color w:val="000000"/>
          <w:sz w:val="24"/>
          <w:szCs w:val="24"/>
        </w:rPr>
        <w:t xml:space="preserve">DoT </w:t>
      </w:r>
      <w:r w:rsidRPr="00707880">
        <w:rPr>
          <w:rFonts w:ascii="Times New Roman" w:eastAsia="Times New Roman" w:hAnsi="Times New Roman" w:cs="Times New Roman"/>
          <w:color w:val="000000"/>
          <w:sz w:val="24"/>
          <w:szCs w:val="24"/>
        </w:rPr>
        <w:t>and clinical psychologists are the primary supervisors conducting clinica</w:t>
      </w:r>
      <w:r w:rsidR="003F510D">
        <w:rPr>
          <w:rFonts w:ascii="Times New Roman" w:eastAsia="Times New Roman" w:hAnsi="Times New Roman" w:cs="Times New Roman"/>
          <w:color w:val="000000"/>
          <w:sz w:val="24"/>
          <w:szCs w:val="24"/>
        </w:rPr>
        <w:t>l supervision and training for</w:t>
      </w:r>
      <w:r w:rsidRPr="00707880">
        <w:rPr>
          <w:rFonts w:ascii="Times New Roman" w:eastAsia="Times New Roman" w:hAnsi="Times New Roman" w:cs="Times New Roman"/>
          <w:color w:val="000000"/>
          <w:sz w:val="24"/>
          <w:szCs w:val="24"/>
        </w:rPr>
        <w:t xml:space="preserve"> program interns.</w:t>
      </w:r>
      <w:r w:rsidR="00345DB8">
        <w:rPr>
          <w:rFonts w:ascii="Times New Roman" w:eastAsia="Times New Roman" w:hAnsi="Times New Roman" w:cs="Times New Roman"/>
          <w:color w:val="000000"/>
          <w:sz w:val="24"/>
          <w:szCs w:val="24"/>
        </w:rPr>
        <w:t xml:space="preserve">  </w:t>
      </w:r>
      <w:r w:rsidRPr="00707880">
        <w:rPr>
          <w:rFonts w:ascii="Times New Roman" w:eastAsia="Times New Roman" w:hAnsi="Times New Roman" w:cs="Times New Roman"/>
          <w:color w:val="000000"/>
          <w:sz w:val="24"/>
          <w:szCs w:val="24"/>
        </w:rPr>
        <w:t xml:space="preserve">Additionally, </w:t>
      </w:r>
      <w:r w:rsidR="00C3616C">
        <w:rPr>
          <w:rFonts w:ascii="Times New Roman" w:eastAsia="Times New Roman" w:hAnsi="Times New Roman" w:cs="Times New Roman"/>
          <w:color w:val="000000"/>
          <w:sz w:val="24"/>
          <w:szCs w:val="24"/>
        </w:rPr>
        <w:t>multidisciplinary staff</w:t>
      </w:r>
      <w:r w:rsidRPr="00C71410">
        <w:rPr>
          <w:rFonts w:ascii="Times New Roman" w:eastAsia="Times New Roman" w:hAnsi="Times New Roman" w:cs="Times New Roman"/>
          <w:color w:val="000000"/>
          <w:sz w:val="24"/>
          <w:szCs w:val="24"/>
        </w:rPr>
        <w:t xml:space="preserve"> </w:t>
      </w:r>
      <w:r w:rsidRPr="00707880">
        <w:rPr>
          <w:rFonts w:ascii="Times New Roman" w:eastAsia="Times New Roman" w:hAnsi="Times New Roman" w:cs="Times New Roman"/>
          <w:color w:val="000000"/>
          <w:sz w:val="24"/>
          <w:szCs w:val="24"/>
        </w:rPr>
        <w:t xml:space="preserve">are also available to provide additional supplementary consultation, role modeling, and support for the interns (known as adjunct staff). These adjunct staff </w:t>
      </w:r>
      <w:r w:rsidRPr="00C71410">
        <w:rPr>
          <w:rFonts w:ascii="Times New Roman" w:eastAsia="Times New Roman" w:hAnsi="Times New Roman" w:cs="Times New Roman"/>
          <w:color w:val="000000"/>
          <w:sz w:val="24"/>
          <w:szCs w:val="24"/>
        </w:rPr>
        <w:t xml:space="preserve">clinicians </w:t>
      </w:r>
      <w:r w:rsidRPr="00707880">
        <w:rPr>
          <w:rFonts w:ascii="Times New Roman" w:eastAsia="Times New Roman" w:hAnsi="Times New Roman" w:cs="Times New Roman"/>
          <w:color w:val="000000"/>
          <w:sz w:val="24"/>
          <w:szCs w:val="24"/>
        </w:rPr>
        <w:t xml:space="preserve">are not directly responsible for </w:t>
      </w:r>
      <w:r w:rsidR="003F510D">
        <w:rPr>
          <w:rFonts w:ascii="Times New Roman" w:eastAsia="Times New Roman" w:hAnsi="Times New Roman" w:cs="Times New Roman"/>
          <w:color w:val="000000"/>
          <w:sz w:val="24"/>
          <w:szCs w:val="24"/>
        </w:rPr>
        <w:t xml:space="preserve">the </w:t>
      </w:r>
      <w:r w:rsidRPr="00707880">
        <w:rPr>
          <w:rFonts w:ascii="Times New Roman" w:eastAsia="Times New Roman" w:hAnsi="Times New Roman" w:cs="Times New Roman"/>
          <w:color w:val="000000"/>
          <w:sz w:val="24"/>
          <w:szCs w:val="24"/>
        </w:rPr>
        <w:t>program requirements and do not have primary responsibility for intern training, supervision and program development. Interns work and interact regularly with these adjunct staff who serve as a professional and collegial resource. Through the</w:t>
      </w:r>
      <w:r w:rsidR="003F510D">
        <w:rPr>
          <w:rFonts w:ascii="Times New Roman" w:eastAsia="Times New Roman" w:hAnsi="Times New Roman" w:cs="Times New Roman"/>
          <w:color w:val="000000"/>
          <w:sz w:val="24"/>
          <w:szCs w:val="24"/>
        </w:rPr>
        <w:t xml:space="preserve"> onsite</w:t>
      </w:r>
      <w:r w:rsidRPr="00707880">
        <w:rPr>
          <w:rFonts w:ascii="Times New Roman" w:eastAsia="Times New Roman" w:hAnsi="Times New Roman" w:cs="Times New Roman"/>
          <w:color w:val="000000"/>
          <w:sz w:val="24"/>
          <w:szCs w:val="24"/>
        </w:rPr>
        <w:t xml:space="preserve"> experiences, interns develop proficiency in the nine profession-wide competencies outlined in Section II.B.1.b. of the Standards of Accreditation. The primary objective of the program is to prepare interns to become entry-level health service psychologists.</w:t>
      </w:r>
    </w:p>
    <w:p w14:paraId="20115869" w14:textId="77777777" w:rsidR="004E45B7" w:rsidRPr="00C71410" w:rsidRDefault="004E45B7" w:rsidP="00713DA2">
      <w:pPr>
        <w:spacing w:line="240" w:lineRule="auto"/>
        <w:contextualSpacing/>
        <w:jc w:val="both"/>
        <w:rPr>
          <w:rFonts w:ascii="Times New Roman" w:hAnsi="Times New Roman" w:cs="Times New Roman"/>
          <w:sz w:val="24"/>
          <w:szCs w:val="24"/>
        </w:rPr>
      </w:pPr>
    </w:p>
    <w:p w14:paraId="5479884A" w14:textId="7B4BC021" w:rsidR="002837F2" w:rsidRPr="00C71410" w:rsidRDefault="004E45B7" w:rsidP="004E45B7">
      <w:pPr>
        <w:widowControl w:val="0"/>
        <w:autoSpaceDE w:val="0"/>
        <w:autoSpaceDN w:val="0"/>
        <w:adjustRightInd w:val="0"/>
        <w:spacing w:after="0" w:line="240" w:lineRule="auto"/>
        <w:jc w:val="both"/>
        <w:rPr>
          <w:rFonts w:ascii="Times New Roman" w:hAnsi="Times New Roman" w:cs="Times New Roman"/>
          <w:sz w:val="24"/>
          <w:szCs w:val="24"/>
        </w:rPr>
      </w:pPr>
      <w:r w:rsidRPr="00C71410">
        <w:rPr>
          <w:rFonts w:ascii="Times New Roman" w:hAnsi="Times New Roman" w:cs="Times New Roman"/>
          <w:sz w:val="24"/>
          <w:szCs w:val="24"/>
        </w:rPr>
        <w:t>The</w:t>
      </w:r>
      <w:r w:rsidR="002837F2" w:rsidRPr="00C71410">
        <w:rPr>
          <w:rFonts w:ascii="Times New Roman" w:hAnsi="Times New Roman" w:cs="Times New Roman"/>
          <w:sz w:val="24"/>
          <w:szCs w:val="24"/>
        </w:rPr>
        <w:t xml:space="preserve"> program has been designed to provide you with an array of learning experiences to broaden your knowledge, enhance your skills, </w:t>
      </w:r>
      <w:r w:rsidR="00E952B1" w:rsidRPr="00C71410">
        <w:rPr>
          <w:rFonts w:ascii="Times New Roman" w:hAnsi="Times New Roman" w:cs="Times New Roman"/>
          <w:sz w:val="24"/>
          <w:szCs w:val="24"/>
        </w:rPr>
        <w:t>and</w:t>
      </w:r>
      <w:r w:rsidR="002837F2" w:rsidRPr="00C71410">
        <w:rPr>
          <w:rFonts w:ascii="Times New Roman" w:hAnsi="Times New Roman" w:cs="Times New Roman"/>
          <w:sz w:val="24"/>
          <w:szCs w:val="24"/>
        </w:rPr>
        <w:t xml:space="preserve"> facilitate the consolidation and integration of your professional identity within the context of preparing you to become a soci</w:t>
      </w:r>
      <w:r w:rsidR="00DD081B" w:rsidRPr="00C71410">
        <w:rPr>
          <w:rFonts w:ascii="Times New Roman" w:hAnsi="Times New Roman" w:cs="Times New Roman"/>
          <w:sz w:val="24"/>
          <w:szCs w:val="24"/>
        </w:rPr>
        <w:t>ally responsible practitioner.</w:t>
      </w:r>
      <w:r w:rsidR="008D5BE8" w:rsidRPr="00C71410">
        <w:rPr>
          <w:rFonts w:ascii="Times New Roman" w:hAnsi="Times New Roman" w:cs="Times New Roman"/>
          <w:sz w:val="24"/>
          <w:szCs w:val="24"/>
        </w:rPr>
        <w:t xml:space="preserve">  You will provide individual, group</w:t>
      </w:r>
      <w:r w:rsidR="00C3616C">
        <w:rPr>
          <w:rFonts w:ascii="Times New Roman" w:hAnsi="Times New Roman" w:cs="Times New Roman"/>
          <w:sz w:val="24"/>
          <w:szCs w:val="24"/>
        </w:rPr>
        <w:t xml:space="preserve"> and </w:t>
      </w:r>
      <w:r w:rsidR="008D5BE8" w:rsidRPr="00C71410">
        <w:rPr>
          <w:rFonts w:ascii="Times New Roman" w:hAnsi="Times New Roman" w:cs="Times New Roman"/>
          <w:sz w:val="24"/>
          <w:szCs w:val="24"/>
        </w:rPr>
        <w:t xml:space="preserve">family </w:t>
      </w:r>
      <w:r w:rsidR="00C3616C">
        <w:rPr>
          <w:rFonts w:ascii="Times New Roman" w:hAnsi="Times New Roman" w:cs="Times New Roman"/>
          <w:sz w:val="24"/>
          <w:szCs w:val="24"/>
        </w:rPr>
        <w:t>therapy</w:t>
      </w:r>
      <w:r w:rsidR="008D5BE8" w:rsidRPr="00C71410">
        <w:rPr>
          <w:rFonts w:ascii="Times New Roman" w:hAnsi="Times New Roman" w:cs="Times New Roman"/>
          <w:sz w:val="24"/>
          <w:szCs w:val="24"/>
        </w:rPr>
        <w:t xml:space="preserve">.  You will conduct intakes and </w:t>
      </w:r>
      <w:r w:rsidR="00C3616C">
        <w:rPr>
          <w:rFonts w:ascii="Times New Roman" w:hAnsi="Times New Roman" w:cs="Times New Roman"/>
          <w:sz w:val="24"/>
          <w:szCs w:val="24"/>
        </w:rPr>
        <w:t xml:space="preserve">complete </w:t>
      </w:r>
      <w:r w:rsidR="008D5BE8" w:rsidRPr="00C71410">
        <w:rPr>
          <w:rFonts w:ascii="Times New Roman" w:hAnsi="Times New Roman" w:cs="Times New Roman"/>
          <w:sz w:val="24"/>
          <w:szCs w:val="24"/>
        </w:rPr>
        <w:t>full batteries of psycholog</w:t>
      </w:r>
      <w:r w:rsidR="008B2654" w:rsidRPr="00C71410">
        <w:rPr>
          <w:rFonts w:ascii="Times New Roman" w:hAnsi="Times New Roman" w:cs="Times New Roman"/>
          <w:sz w:val="24"/>
          <w:szCs w:val="24"/>
        </w:rPr>
        <w:t>ic</w:t>
      </w:r>
      <w:r w:rsidR="008D5BE8" w:rsidRPr="00C71410">
        <w:rPr>
          <w:rFonts w:ascii="Times New Roman" w:hAnsi="Times New Roman" w:cs="Times New Roman"/>
          <w:sz w:val="24"/>
          <w:szCs w:val="24"/>
        </w:rPr>
        <w:t xml:space="preserve">al assessments.  Finally, you will participate in individual and group supervision, weekly </w:t>
      </w:r>
      <w:r w:rsidR="008B2654" w:rsidRPr="00C71410">
        <w:rPr>
          <w:rFonts w:ascii="Times New Roman" w:hAnsi="Times New Roman" w:cs="Times New Roman"/>
          <w:sz w:val="24"/>
          <w:szCs w:val="24"/>
        </w:rPr>
        <w:t>seminars</w:t>
      </w:r>
      <w:r w:rsidR="008D5BE8" w:rsidRPr="00C71410">
        <w:rPr>
          <w:rFonts w:ascii="Times New Roman" w:hAnsi="Times New Roman" w:cs="Times New Roman"/>
          <w:sz w:val="24"/>
          <w:szCs w:val="24"/>
        </w:rPr>
        <w:t xml:space="preserve">, monthly training days, case presentations, and other professional development experiences.  </w:t>
      </w:r>
    </w:p>
    <w:p w14:paraId="556E580C" w14:textId="77777777" w:rsidR="002837F2" w:rsidRPr="00C71410" w:rsidRDefault="002837F2" w:rsidP="00713DA2">
      <w:pPr>
        <w:spacing w:line="240" w:lineRule="auto"/>
        <w:contextualSpacing/>
        <w:jc w:val="both"/>
        <w:rPr>
          <w:rFonts w:ascii="Times New Roman" w:hAnsi="Times New Roman" w:cs="Times New Roman"/>
          <w:sz w:val="24"/>
          <w:szCs w:val="24"/>
        </w:rPr>
      </w:pPr>
    </w:p>
    <w:p w14:paraId="0534A40C" w14:textId="77777777" w:rsidR="002837F2" w:rsidRPr="00C71410" w:rsidRDefault="00E952B1" w:rsidP="00713DA2">
      <w:pPr>
        <w:spacing w:line="240" w:lineRule="auto"/>
        <w:contextualSpacing/>
        <w:jc w:val="both"/>
        <w:rPr>
          <w:rFonts w:ascii="Times New Roman" w:hAnsi="Times New Roman" w:cs="Times New Roman"/>
          <w:sz w:val="24"/>
          <w:szCs w:val="24"/>
        </w:rPr>
      </w:pPr>
      <w:r w:rsidRPr="00C71410">
        <w:rPr>
          <w:rFonts w:ascii="Times New Roman" w:hAnsi="Times New Roman" w:cs="Times New Roman"/>
          <w:sz w:val="24"/>
          <w:szCs w:val="24"/>
        </w:rPr>
        <w:t xml:space="preserve">If you have any questions about our internship program after reviewing the information in this brochure, please do not hesitate to contact me at </w:t>
      </w:r>
      <w:hyperlink r:id="rId13" w:history="1">
        <w:r w:rsidR="004E45B7" w:rsidRPr="00C71410">
          <w:rPr>
            <w:rStyle w:val="Hyperlink"/>
            <w:rFonts w:ascii="Times New Roman" w:hAnsi="Times New Roman" w:cs="Times New Roman"/>
            <w:sz w:val="24"/>
            <w:szCs w:val="24"/>
          </w:rPr>
          <w:t>cmurphy@adler.edu</w:t>
        </w:r>
      </w:hyperlink>
      <w:r w:rsidRPr="00C71410">
        <w:rPr>
          <w:rFonts w:ascii="Times New Roman" w:hAnsi="Times New Roman" w:cs="Times New Roman"/>
          <w:sz w:val="24"/>
          <w:szCs w:val="24"/>
        </w:rPr>
        <w:t xml:space="preserve"> and I will be happy to provide any</w:t>
      </w:r>
      <w:r w:rsidR="00921B03" w:rsidRPr="00C71410">
        <w:rPr>
          <w:rFonts w:ascii="Times New Roman" w:hAnsi="Times New Roman" w:cs="Times New Roman"/>
          <w:sz w:val="24"/>
          <w:szCs w:val="24"/>
        </w:rPr>
        <w:t xml:space="preserve"> further</w:t>
      </w:r>
      <w:r w:rsidRPr="00C71410">
        <w:rPr>
          <w:rFonts w:ascii="Times New Roman" w:hAnsi="Times New Roman" w:cs="Times New Roman"/>
          <w:sz w:val="24"/>
          <w:szCs w:val="24"/>
        </w:rPr>
        <w:t xml:space="preserve"> information you </w:t>
      </w:r>
      <w:r w:rsidR="00921B03" w:rsidRPr="00C71410">
        <w:rPr>
          <w:rFonts w:ascii="Times New Roman" w:hAnsi="Times New Roman" w:cs="Times New Roman"/>
          <w:sz w:val="24"/>
          <w:szCs w:val="24"/>
        </w:rPr>
        <w:t>need</w:t>
      </w:r>
      <w:r w:rsidR="002837F2" w:rsidRPr="00C71410">
        <w:rPr>
          <w:rFonts w:ascii="Times New Roman" w:hAnsi="Times New Roman" w:cs="Times New Roman"/>
          <w:sz w:val="24"/>
          <w:szCs w:val="24"/>
        </w:rPr>
        <w:t>.</w:t>
      </w:r>
      <w:r w:rsidR="00921B03" w:rsidRPr="00C71410">
        <w:rPr>
          <w:rFonts w:ascii="Times New Roman" w:hAnsi="Times New Roman" w:cs="Times New Roman"/>
          <w:sz w:val="24"/>
          <w:szCs w:val="24"/>
        </w:rPr>
        <w:t xml:space="preserve"> </w:t>
      </w:r>
    </w:p>
    <w:p w14:paraId="4F86121C" w14:textId="77777777" w:rsidR="002837F2" w:rsidRPr="00C71410" w:rsidRDefault="002837F2" w:rsidP="00713DA2">
      <w:pPr>
        <w:spacing w:line="240" w:lineRule="auto"/>
        <w:contextualSpacing/>
        <w:jc w:val="both"/>
        <w:rPr>
          <w:rFonts w:ascii="Times New Roman" w:hAnsi="Times New Roman" w:cs="Times New Roman"/>
          <w:sz w:val="24"/>
          <w:szCs w:val="24"/>
        </w:rPr>
      </w:pPr>
    </w:p>
    <w:p w14:paraId="6571AD63" w14:textId="77777777" w:rsidR="002837F2" w:rsidRPr="00C71410" w:rsidRDefault="002837F2" w:rsidP="002837F2">
      <w:pPr>
        <w:spacing w:line="240" w:lineRule="auto"/>
        <w:contextualSpacing/>
        <w:rPr>
          <w:rFonts w:ascii="Times New Roman" w:hAnsi="Times New Roman" w:cs="Times New Roman"/>
          <w:sz w:val="24"/>
          <w:szCs w:val="24"/>
        </w:rPr>
      </w:pPr>
    </w:p>
    <w:p w14:paraId="55159A69" w14:textId="77777777" w:rsidR="002837F2" w:rsidRPr="00C71410" w:rsidRDefault="008D5BE8" w:rsidP="008D5BE8">
      <w:pPr>
        <w:tabs>
          <w:tab w:val="left" w:pos="6321"/>
        </w:tabs>
        <w:spacing w:line="240" w:lineRule="auto"/>
        <w:contextualSpacing/>
        <w:rPr>
          <w:rFonts w:ascii="Times New Roman" w:hAnsi="Times New Roman" w:cs="Times New Roman"/>
          <w:sz w:val="24"/>
          <w:szCs w:val="24"/>
        </w:rPr>
      </w:pPr>
      <w:r w:rsidRPr="00C71410">
        <w:rPr>
          <w:rFonts w:ascii="Times New Roman" w:hAnsi="Times New Roman" w:cs="Times New Roman"/>
          <w:sz w:val="24"/>
          <w:szCs w:val="24"/>
        </w:rPr>
        <w:tab/>
      </w:r>
    </w:p>
    <w:p w14:paraId="38D19A1E" w14:textId="77777777" w:rsidR="002837F2" w:rsidRPr="00C71410" w:rsidRDefault="002837F2" w:rsidP="002837F2">
      <w:pPr>
        <w:spacing w:line="240" w:lineRule="auto"/>
        <w:contextualSpacing/>
        <w:rPr>
          <w:rFonts w:ascii="Times New Roman" w:hAnsi="Times New Roman" w:cs="Times New Roman"/>
          <w:sz w:val="24"/>
          <w:szCs w:val="24"/>
        </w:rPr>
      </w:pPr>
      <w:r w:rsidRPr="00C71410">
        <w:rPr>
          <w:rFonts w:ascii="Times New Roman" w:hAnsi="Times New Roman" w:cs="Times New Roman"/>
          <w:sz w:val="24"/>
          <w:szCs w:val="24"/>
        </w:rPr>
        <w:tab/>
      </w:r>
    </w:p>
    <w:p w14:paraId="5C1240EC" w14:textId="77777777" w:rsidR="002837F2" w:rsidRPr="00C71410" w:rsidRDefault="004E45B7" w:rsidP="002837F2">
      <w:pPr>
        <w:spacing w:line="240" w:lineRule="auto"/>
        <w:contextualSpacing/>
        <w:rPr>
          <w:rFonts w:ascii="Times New Roman" w:hAnsi="Times New Roman" w:cs="Times New Roman"/>
          <w:sz w:val="24"/>
          <w:szCs w:val="24"/>
        </w:rPr>
      </w:pPr>
      <w:r w:rsidRPr="00C71410">
        <w:rPr>
          <w:rFonts w:ascii="Times New Roman" w:hAnsi="Times New Roman" w:cs="Times New Roman"/>
          <w:sz w:val="24"/>
          <w:szCs w:val="24"/>
        </w:rPr>
        <w:t>Cara Murphy, Psy</w:t>
      </w:r>
      <w:r w:rsidR="002837F2" w:rsidRPr="00C71410">
        <w:rPr>
          <w:rFonts w:ascii="Times New Roman" w:hAnsi="Times New Roman" w:cs="Times New Roman"/>
          <w:sz w:val="24"/>
          <w:szCs w:val="24"/>
        </w:rPr>
        <w:t>.D.</w:t>
      </w:r>
    </w:p>
    <w:p w14:paraId="43517746" w14:textId="77777777" w:rsidR="002837F2" w:rsidRPr="00C71410" w:rsidRDefault="002837F2" w:rsidP="002837F2">
      <w:pPr>
        <w:spacing w:line="240" w:lineRule="auto"/>
        <w:contextualSpacing/>
        <w:rPr>
          <w:rFonts w:ascii="Times New Roman" w:hAnsi="Times New Roman" w:cs="Times New Roman"/>
          <w:sz w:val="24"/>
          <w:szCs w:val="24"/>
        </w:rPr>
      </w:pPr>
      <w:r w:rsidRPr="00C71410">
        <w:rPr>
          <w:rFonts w:ascii="Times New Roman" w:hAnsi="Times New Roman" w:cs="Times New Roman"/>
          <w:sz w:val="24"/>
          <w:szCs w:val="24"/>
        </w:rPr>
        <w:t>Director of Training</w:t>
      </w:r>
    </w:p>
    <w:p w14:paraId="27599498" w14:textId="77777777" w:rsidR="002837F2" w:rsidRDefault="002837F2" w:rsidP="002837F2">
      <w:pPr>
        <w:spacing w:line="240" w:lineRule="auto"/>
        <w:contextualSpacing/>
        <w:rPr>
          <w:rFonts w:ascii="Times New Roman" w:hAnsi="Times New Roman" w:cs="Times New Roman"/>
          <w:sz w:val="24"/>
        </w:rPr>
      </w:pPr>
    </w:p>
    <w:p w14:paraId="32A64EBB" w14:textId="77777777" w:rsidR="0095747A" w:rsidRDefault="0095747A" w:rsidP="002837F2">
      <w:pPr>
        <w:spacing w:line="240" w:lineRule="auto"/>
        <w:contextualSpacing/>
        <w:rPr>
          <w:rFonts w:ascii="Times New Roman" w:hAnsi="Times New Roman" w:cs="Times New Roman"/>
          <w:sz w:val="24"/>
        </w:rPr>
      </w:pPr>
    </w:p>
    <w:p w14:paraId="312728A9" w14:textId="77777777" w:rsidR="006628D9" w:rsidRDefault="006628D9">
      <w:pPr>
        <w:rPr>
          <w:rFonts w:ascii="Times New Roman" w:hAnsi="Times New Roman" w:cs="Times New Roman"/>
          <w:sz w:val="24"/>
        </w:rPr>
      </w:pPr>
      <w:r>
        <w:rPr>
          <w:rFonts w:ascii="Times New Roman" w:hAnsi="Times New Roman" w:cs="Times New Roman"/>
          <w:sz w:val="24"/>
        </w:rPr>
        <w:br w:type="page"/>
      </w:r>
    </w:p>
    <w:p w14:paraId="464FB53C" w14:textId="77777777" w:rsidR="00375896" w:rsidRPr="006628D9" w:rsidRDefault="005F33FC" w:rsidP="006628D9">
      <w:pPr>
        <w:rPr>
          <w:rFonts w:ascii="Times New Roman" w:hAnsi="Times New Roman" w:cs="Times New Roman"/>
          <w:sz w:val="24"/>
        </w:rPr>
      </w:pPr>
      <w:r>
        <w:rPr>
          <w:rFonts w:ascii="Times New Roman" w:hAnsi="Times New Roman" w:cs="Times New Roman"/>
          <w:b/>
          <w:bCs/>
          <w:sz w:val="28"/>
          <w:szCs w:val="24"/>
        </w:rPr>
        <w:lastRenderedPageBreak/>
        <w:t>Overarching Program Aim</w:t>
      </w:r>
    </w:p>
    <w:p w14:paraId="7AE89077" w14:textId="30B884BD" w:rsidR="000A2071" w:rsidRPr="000A2071" w:rsidRDefault="000A2071" w:rsidP="006628D9">
      <w:pPr>
        <w:widowControl w:val="0"/>
        <w:tabs>
          <w:tab w:val="center" w:pos="4680"/>
          <w:tab w:val="left" w:pos="4950"/>
          <w:tab w:val="left" w:pos="5670"/>
          <w:tab w:val="left" w:pos="6390"/>
          <w:tab w:val="left" w:pos="7110"/>
          <w:tab w:val="left" w:pos="7830"/>
          <w:tab w:val="left" w:pos="8550"/>
          <w:tab w:val="left" w:pos="9270"/>
        </w:tabs>
        <w:autoSpaceDE w:val="0"/>
        <w:autoSpaceDN w:val="0"/>
        <w:adjustRightInd w:val="0"/>
        <w:spacing w:after="0" w:line="240" w:lineRule="auto"/>
        <w:ind w:right="-90"/>
        <w:jc w:val="both"/>
        <w:rPr>
          <w:rFonts w:ascii="Times New Roman" w:hAnsi="Times New Roman" w:cs="Times New Roman"/>
          <w:b/>
          <w:sz w:val="24"/>
          <w:szCs w:val="24"/>
        </w:rPr>
      </w:pPr>
      <w:r w:rsidRPr="000A2071">
        <w:rPr>
          <w:rFonts w:ascii="Times New Roman" w:hAnsi="Times New Roman" w:cs="Times New Roman"/>
          <w:sz w:val="24"/>
          <w:szCs w:val="24"/>
        </w:rPr>
        <w:t>The purpose of the program is training of doctoral interns for Health Service Psychologist in professional psychology.  The program identifies two specific goals in this preparation.</w:t>
      </w:r>
    </w:p>
    <w:p w14:paraId="46FB24FC" w14:textId="77777777" w:rsidR="000A2071" w:rsidRPr="000A2071" w:rsidRDefault="000A2071" w:rsidP="006628D9">
      <w:pPr>
        <w:widowControl w:val="0"/>
        <w:tabs>
          <w:tab w:val="center" w:pos="4680"/>
          <w:tab w:val="left" w:pos="4950"/>
          <w:tab w:val="left" w:pos="5670"/>
          <w:tab w:val="left" w:pos="6390"/>
          <w:tab w:val="left" w:pos="7110"/>
          <w:tab w:val="left" w:pos="7830"/>
          <w:tab w:val="left" w:pos="8550"/>
          <w:tab w:val="left" w:pos="9270"/>
        </w:tabs>
        <w:autoSpaceDE w:val="0"/>
        <w:autoSpaceDN w:val="0"/>
        <w:adjustRightInd w:val="0"/>
        <w:spacing w:after="0" w:line="240" w:lineRule="auto"/>
        <w:ind w:right="-90"/>
        <w:jc w:val="both"/>
        <w:rPr>
          <w:rFonts w:ascii="Times New Roman" w:hAnsi="Times New Roman" w:cs="Times New Roman"/>
          <w:b/>
          <w:sz w:val="24"/>
          <w:szCs w:val="24"/>
        </w:rPr>
      </w:pPr>
    </w:p>
    <w:p w14:paraId="2BC6A5D9" w14:textId="77777777" w:rsidR="000A2071" w:rsidRPr="000A2071" w:rsidRDefault="000A2071" w:rsidP="006628D9">
      <w:pPr>
        <w:widowControl w:val="0"/>
        <w:tabs>
          <w:tab w:val="center" w:pos="4680"/>
          <w:tab w:val="left" w:pos="4950"/>
          <w:tab w:val="left" w:pos="5670"/>
          <w:tab w:val="left" w:pos="6390"/>
          <w:tab w:val="left" w:pos="7110"/>
          <w:tab w:val="left" w:pos="7830"/>
          <w:tab w:val="left" w:pos="8550"/>
          <w:tab w:val="left" w:pos="9270"/>
        </w:tabs>
        <w:autoSpaceDE w:val="0"/>
        <w:autoSpaceDN w:val="0"/>
        <w:adjustRightInd w:val="0"/>
        <w:spacing w:after="0" w:line="240" w:lineRule="auto"/>
        <w:ind w:right="-90"/>
        <w:jc w:val="both"/>
        <w:rPr>
          <w:rFonts w:ascii="Times New Roman" w:hAnsi="Times New Roman" w:cs="Times New Roman"/>
          <w:sz w:val="24"/>
          <w:szCs w:val="24"/>
        </w:rPr>
      </w:pPr>
      <w:r w:rsidRPr="000A2071">
        <w:rPr>
          <w:rFonts w:ascii="Times New Roman" w:hAnsi="Times New Roman" w:cs="Times New Roman"/>
          <w:sz w:val="24"/>
          <w:szCs w:val="24"/>
        </w:rPr>
        <w:t>The primary goal of the program is to prepare interns for entry level clinical psychology practice who are grounded in the foundational scientific knowledge of the profession and who have applied functional skills for competent practice.  A second and related goal is to prepare interns for Health Service Psychologist that integrates socially responsible practice skills and an appreciation of social justice issues.</w:t>
      </w:r>
    </w:p>
    <w:p w14:paraId="7ED5488D" w14:textId="77777777" w:rsidR="000A2071" w:rsidRPr="000A2071" w:rsidRDefault="000A2071" w:rsidP="006628D9">
      <w:pPr>
        <w:widowControl w:val="0"/>
        <w:tabs>
          <w:tab w:val="center" w:pos="4680"/>
          <w:tab w:val="left" w:pos="4950"/>
          <w:tab w:val="left" w:pos="5670"/>
          <w:tab w:val="left" w:pos="6390"/>
          <w:tab w:val="left" w:pos="7110"/>
          <w:tab w:val="left" w:pos="7830"/>
          <w:tab w:val="left" w:pos="8550"/>
          <w:tab w:val="left" w:pos="9270"/>
        </w:tabs>
        <w:autoSpaceDE w:val="0"/>
        <w:autoSpaceDN w:val="0"/>
        <w:adjustRightInd w:val="0"/>
        <w:spacing w:after="0" w:line="240" w:lineRule="auto"/>
        <w:ind w:right="-90"/>
        <w:jc w:val="both"/>
        <w:rPr>
          <w:rFonts w:ascii="Times New Roman" w:hAnsi="Times New Roman" w:cs="Times New Roman"/>
          <w:b/>
          <w:sz w:val="24"/>
          <w:szCs w:val="24"/>
        </w:rPr>
      </w:pPr>
    </w:p>
    <w:p w14:paraId="574D3771" w14:textId="77777777" w:rsidR="000A2071" w:rsidRDefault="000A2071" w:rsidP="006628D9">
      <w:pPr>
        <w:widowControl w:val="0"/>
        <w:autoSpaceDE w:val="0"/>
        <w:autoSpaceDN w:val="0"/>
        <w:adjustRightInd w:val="0"/>
        <w:spacing w:after="0" w:line="240" w:lineRule="auto"/>
        <w:ind w:right="-90"/>
        <w:jc w:val="both"/>
        <w:rPr>
          <w:rFonts w:ascii="Times New Roman" w:hAnsi="Times New Roman" w:cs="Times New Roman"/>
          <w:sz w:val="24"/>
          <w:szCs w:val="24"/>
        </w:rPr>
      </w:pPr>
      <w:r w:rsidRPr="000A2071">
        <w:rPr>
          <w:rFonts w:ascii="Times New Roman" w:hAnsi="Times New Roman" w:cs="Times New Roman"/>
          <w:sz w:val="24"/>
          <w:szCs w:val="24"/>
        </w:rPr>
        <w:t>Consistent with the mission and philosophy of the Adler University and ACHS, the program gives interns an opportunity to explore the application of psychological knowledge and skills to help individuals, groups and families as well as the need for addressing systemic problems, developing increased awareness of social issues, working with underserved populations and fostering social change. To accomplish this, the internship program provides interns with sequential, cumulative, and structured learning experienc</w:t>
      </w:r>
      <w:r>
        <w:rPr>
          <w:rFonts w:ascii="Times New Roman" w:hAnsi="Times New Roman" w:cs="Times New Roman"/>
          <w:sz w:val="24"/>
          <w:szCs w:val="24"/>
        </w:rPr>
        <w:t>es</w:t>
      </w:r>
      <w:r w:rsidRPr="000A2071">
        <w:rPr>
          <w:rFonts w:ascii="Times New Roman" w:hAnsi="Times New Roman" w:cs="Times New Roman"/>
          <w:sz w:val="24"/>
          <w:szCs w:val="24"/>
        </w:rPr>
        <w:t xml:space="preserve">.  Through the program training curriculum and activities, interns develop proficiency in knowledge and </w:t>
      </w:r>
      <w:r>
        <w:rPr>
          <w:rFonts w:ascii="Times New Roman" w:hAnsi="Times New Roman" w:cs="Times New Roman"/>
          <w:sz w:val="24"/>
          <w:szCs w:val="24"/>
        </w:rPr>
        <w:t>skills across the profession wide competency</w:t>
      </w:r>
      <w:r w:rsidRPr="000A2071">
        <w:rPr>
          <w:rFonts w:ascii="Times New Roman" w:hAnsi="Times New Roman" w:cs="Times New Roman"/>
          <w:sz w:val="24"/>
          <w:szCs w:val="24"/>
        </w:rPr>
        <w:t xml:space="preserve"> areas of cli</w:t>
      </w:r>
      <w:r>
        <w:rPr>
          <w:rFonts w:ascii="Times New Roman" w:hAnsi="Times New Roman" w:cs="Times New Roman"/>
          <w:sz w:val="24"/>
          <w:szCs w:val="24"/>
        </w:rPr>
        <w:t>nical psychology</w:t>
      </w:r>
      <w:r w:rsidRPr="000A2071">
        <w:rPr>
          <w:rFonts w:ascii="Times New Roman" w:hAnsi="Times New Roman" w:cs="Times New Roman"/>
          <w:sz w:val="24"/>
          <w:szCs w:val="24"/>
        </w:rPr>
        <w:t xml:space="preserve"> as well as the values and attitudes of the profession.  The program follows a practitioner-scholar model outlined by the </w:t>
      </w:r>
      <w:r w:rsidRPr="000A2071">
        <w:rPr>
          <w:rFonts w:ascii="Times New Roman" w:eastAsia="Times New Roman" w:hAnsi="Times New Roman" w:cs="Times New Roman"/>
          <w:bCs/>
          <w:sz w:val="24"/>
          <w:szCs w:val="24"/>
        </w:rPr>
        <w:t>National Council of Schools and Programs of Professional Psychology</w:t>
      </w:r>
      <w:r w:rsidRPr="000A2071">
        <w:rPr>
          <w:rFonts w:ascii="Times New Roman" w:hAnsi="Times New Roman" w:cs="Times New Roman"/>
          <w:sz w:val="24"/>
          <w:szCs w:val="24"/>
        </w:rPr>
        <w:t xml:space="preserve"> (NCSPP) with one additional area of training identified as socially responsible practice.</w:t>
      </w:r>
    </w:p>
    <w:p w14:paraId="4854CB62" w14:textId="77777777" w:rsidR="008D5BE8" w:rsidRDefault="008D5BE8" w:rsidP="006628D9">
      <w:pPr>
        <w:widowControl w:val="0"/>
        <w:autoSpaceDE w:val="0"/>
        <w:autoSpaceDN w:val="0"/>
        <w:adjustRightInd w:val="0"/>
        <w:spacing w:after="0" w:line="240" w:lineRule="auto"/>
        <w:ind w:right="-90"/>
        <w:jc w:val="both"/>
        <w:rPr>
          <w:rFonts w:ascii="Times New Roman" w:hAnsi="Times New Roman" w:cs="Times New Roman"/>
          <w:sz w:val="24"/>
          <w:szCs w:val="24"/>
        </w:rPr>
      </w:pPr>
    </w:p>
    <w:p w14:paraId="780B4690" w14:textId="77777777" w:rsidR="008D5BE8" w:rsidRDefault="008D5BE8" w:rsidP="008D5BE8">
      <w:pPr>
        <w:widowControl w:val="0"/>
        <w:tabs>
          <w:tab w:val="left" w:pos="8235"/>
        </w:tabs>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Supervision Requirements</w:t>
      </w:r>
    </w:p>
    <w:p w14:paraId="639F0BF4" w14:textId="77777777" w:rsidR="008D5BE8" w:rsidRPr="008D5BE8" w:rsidRDefault="008D5BE8" w:rsidP="008D5BE8">
      <w:pPr>
        <w:widowControl w:val="0"/>
        <w:tabs>
          <w:tab w:val="left" w:pos="8235"/>
        </w:tabs>
        <w:autoSpaceDE w:val="0"/>
        <w:autoSpaceDN w:val="0"/>
        <w:adjustRightInd w:val="0"/>
        <w:spacing w:after="0" w:line="240" w:lineRule="auto"/>
        <w:jc w:val="both"/>
        <w:rPr>
          <w:rFonts w:ascii="Times New Roman" w:hAnsi="Times New Roman" w:cs="Times New Roman"/>
          <w:b/>
          <w:bCs/>
          <w:sz w:val="28"/>
          <w:szCs w:val="28"/>
        </w:rPr>
      </w:pPr>
    </w:p>
    <w:p w14:paraId="679A8367" w14:textId="3B6489CC" w:rsidR="008D5BE8" w:rsidRPr="008D5BE8" w:rsidRDefault="008D5BE8" w:rsidP="008D5BE8">
      <w:pPr>
        <w:widowControl w:val="0"/>
        <w:autoSpaceDE w:val="0"/>
        <w:autoSpaceDN w:val="0"/>
        <w:adjustRightInd w:val="0"/>
        <w:spacing w:after="0" w:line="240" w:lineRule="auto"/>
        <w:jc w:val="both"/>
        <w:rPr>
          <w:rFonts w:ascii="Times New Roman" w:hAnsi="Times New Roman" w:cs="Times New Roman"/>
          <w:bCs/>
          <w:sz w:val="24"/>
          <w:szCs w:val="24"/>
        </w:rPr>
      </w:pPr>
      <w:r w:rsidRPr="008D5BE8">
        <w:rPr>
          <w:rFonts w:ascii="Times New Roman" w:hAnsi="Times New Roman" w:cs="Times New Roman"/>
          <w:bCs/>
          <w:sz w:val="24"/>
          <w:szCs w:val="24"/>
        </w:rPr>
        <w:t>Interns are required to participate in a minimum of one hour of individual supervision with each of their training supervisors (licensed clinical psychologists) for a total of</w:t>
      </w:r>
      <w:r w:rsidR="00363B73">
        <w:rPr>
          <w:rFonts w:ascii="Times New Roman" w:hAnsi="Times New Roman" w:cs="Times New Roman"/>
          <w:bCs/>
          <w:sz w:val="24"/>
          <w:szCs w:val="24"/>
        </w:rPr>
        <w:t xml:space="preserve"> </w:t>
      </w:r>
      <w:r w:rsidRPr="008D5BE8">
        <w:rPr>
          <w:rFonts w:ascii="Times New Roman" w:hAnsi="Times New Roman" w:cs="Times New Roman"/>
          <w:bCs/>
          <w:sz w:val="24"/>
          <w:szCs w:val="24"/>
        </w:rPr>
        <w:t>two hours of individual supervision weekly.  In addition, interns are required to participate in two hours of group supervision weekly with the designated training supervisor(s).</w:t>
      </w:r>
    </w:p>
    <w:p w14:paraId="2DAFF89C" w14:textId="77777777" w:rsidR="008D5BE8" w:rsidRDefault="008D5BE8" w:rsidP="008D5BE8">
      <w:pPr>
        <w:rPr>
          <w:rFonts w:ascii="Times New Roman" w:hAnsi="Times New Roman" w:cs="Times New Roman"/>
          <w:b/>
          <w:bCs/>
          <w:sz w:val="24"/>
          <w:szCs w:val="24"/>
        </w:rPr>
      </w:pPr>
      <w:r>
        <w:rPr>
          <w:rFonts w:ascii="Times New Roman" w:hAnsi="Times New Roman" w:cs="Times New Roman"/>
          <w:b/>
          <w:bCs/>
          <w:sz w:val="24"/>
          <w:szCs w:val="24"/>
        </w:rPr>
        <w:br/>
      </w:r>
      <w:r w:rsidRPr="00310B74">
        <w:rPr>
          <w:rFonts w:ascii="Times New Roman" w:hAnsi="Times New Roman" w:cs="Times New Roman"/>
          <w:b/>
          <w:bCs/>
          <w:sz w:val="28"/>
          <w:szCs w:val="24"/>
        </w:rPr>
        <w:t>Additional Training Information</w:t>
      </w:r>
    </w:p>
    <w:p w14:paraId="52E14B9E" w14:textId="77777777" w:rsidR="008D5BE8" w:rsidRDefault="008D5BE8" w:rsidP="008D5BE8">
      <w:pPr>
        <w:spacing w:after="0" w:line="240" w:lineRule="auto"/>
        <w:rPr>
          <w:rFonts w:ascii="Times New Roman" w:hAnsi="Times New Roman" w:cs="Times New Roman"/>
          <w:sz w:val="24"/>
          <w:szCs w:val="24"/>
        </w:rPr>
      </w:pPr>
      <w:r w:rsidRPr="006628D9">
        <w:rPr>
          <w:rFonts w:ascii="Times New Roman" w:hAnsi="Times New Roman" w:cs="Times New Roman"/>
          <w:bCs/>
          <w:sz w:val="24"/>
          <w:szCs w:val="24"/>
          <w:u w:val="single"/>
        </w:rPr>
        <w:t>Supervision of Externs</w:t>
      </w:r>
      <w:r>
        <w:rPr>
          <w:rFonts w:ascii="Times New Roman" w:hAnsi="Times New Roman" w:cs="Times New Roman"/>
          <w:b/>
          <w:bCs/>
          <w:sz w:val="24"/>
          <w:szCs w:val="24"/>
        </w:rPr>
        <w:br/>
      </w:r>
      <w:r w:rsidRPr="00082B67">
        <w:rPr>
          <w:rFonts w:ascii="Times New Roman" w:hAnsi="Times New Roman" w:cs="Times New Roman"/>
          <w:sz w:val="24"/>
          <w:szCs w:val="24"/>
          <w:lang w:val="en"/>
        </w:rPr>
        <w:t>Interns are taught to develop supervisory/management skills by managing and training externs</w:t>
      </w:r>
      <w:r>
        <w:rPr>
          <w:rFonts w:ascii="Times New Roman" w:hAnsi="Times New Roman" w:cs="Times New Roman"/>
          <w:sz w:val="24"/>
          <w:szCs w:val="24"/>
          <w:lang w:val="en"/>
        </w:rPr>
        <w:t xml:space="preserve">. </w:t>
      </w:r>
      <w:r w:rsidRPr="00F50B60">
        <w:rPr>
          <w:rFonts w:ascii="Times New Roman" w:hAnsi="Times New Roman" w:cs="Times New Roman"/>
          <w:sz w:val="24"/>
          <w:szCs w:val="24"/>
        </w:rPr>
        <w:t xml:space="preserve">Each intern is assigned </w:t>
      </w:r>
      <w:r>
        <w:rPr>
          <w:rFonts w:ascii="Times New Roman" w:hAnsi="Times New Roman" w:cs="Times New Roman"/>
          <w:sz w:val="24"/>
          <w:szCs w:val="24"/>
        </w:rPr>
        <w:t>one extern</w:t>
      </w:r>
      <w:r w:rsidRPr="00F50B60">
        <w:rPr>
          <w:rFonts w:ascii="Times New Roman" w:hAnsi="Times New Roman" w:cs="Times New Roman"/>
          <w:sz w:val="24"/>
          <w:szCs w:val="24"/>
        </w:rPr>
        <w:t xml:space="preserve"> and is responsible for their extern team’s supervision.  In this context, the intern’s role is threefold: administrative supervisor, peer clinical supervisor, and mentor.</w:t>
      </w:r>
    </w:p>
    <w:p w14:paraId="281EC929" w14:textId="77777777" w:rsidR="008D5BE8" w:rsidRDefault="008D5BE8" w:rsidP="008D5BE8">
      <w:pPr>
        <w:spacing w:after="0" w:line="240" w:lineRule="auto"/>
        <w:rPr>
          <w:rFonts w:ascii="Times New Roman" w:hAnsi="Times New Roman" w:cs="Times New Roman"/>
          <w:sz w:val="24"/>
          <w:szCs w:val="24"/>
        </w:rPr>
      </w:pPr>
    </w:p>
    <w:p w14:paraId="4017FECA" w14:textId="0CC0FD51" w:rsidR="008D5BE8" w:rsidRDefault="008D5BE8" w:rsidP="008D5BE8">
      <w:pPr>
        <w:spacing w:after="0" w:line="240" w:lineRule="auto"/>
        <w:rPr>
          <w:rFonts w:ascii="Times New Roman" w:hAnsi="Times New Roman" w:cs="Times New Roman"/>
          <w:sz w:val="24"/>
          <w:szCs w:val="24"/>
        </w:rPr>
      </w:pPr>
      <w:r w:rsidRPr="006628D9">
        <w:rPr>
          <w:rFonts w:ascii="Times New Roman" w:hAnsi="Times New Roman" w:cs="Times New Roman"/>
          <w:sz w:val="24"/>
          <w:szCs w:val="24"/>
          <w:u w:val="single"/>
        </w:rPr>
        <w:t>Stipend &amp; Benefits</w:t>
      </w:r>
      <w:r>
        <w:rPr>
          <w:rFonts w:ascii="Times New Roman" w:hAnsi="Times New Roman" w:cs="Times New Roman"/>
          <w:b/>
          <w:sz w:val="24"/>
          <w:szCs w:val="24"/>
        </w:rPr>
        <w:br/>
      </w:r>
      <w:r>
        <w:rPr>
          <w:rFonts w:ascii="Times New Roman" w:hAnsi="Times New Roman" w:cs="Times New Roman"/>
          <w:sz w:val="24"/>
          <w:szCs w:val="24"/>
        </w:rPr>
        <w:t xml:space="preserve">The annual stipend is </w:t>
      </w:r>
      <w:r w:rsidR="00E560A4">
        <w:rPr>
          <w:rFonts w:ascii="Times New Roman" w:hAnsi="Times New Roman" w:cs="Times New Roman"/>
          <w:sz w:val="24"/>
          <w:szCs w:val="24"/>
        </w:rPr>
        <w:t>$31,500</w:t>
      </w:r>
      <w:r>
        <w:rPr>
          <w:rFonts w:ascii="Times New Roman" w:hAnsi="Times New Roman" w:cs="Times New Roman"/>
          <w:sz w:val="24"/>
          <w:szCs w:val="24"/>
        </w:rPr>
        <w:t xml:space="preserve">.  </w:t>
      </w:r>
      <w:r w:rsidRPr="00F50B60">
        <w:rPr>
          <w:rFonts w:ascii="Times New Roman" w:hAnsi="Times New Roman" w:cs="Times New Roman"/>
          <w:sz w:val="24"/>
          <w:szCs w:val="24"/>
        </w:rPr>
        <w:t xml:space="preserve">Health insurance benefits are provided to interns.  </w:t>
      </w:r>
      <w:r>
        <w:rPr>
          <w:rFonts w:ascii="Times New Roman" w:hAnsi="Times New Roman" w:cs="Times New Roman"/>
          <w:sz w:val="24"/>
          <w:szCs w:val="24"/>
        </w:rPr>
        <w:t>I</w:t>
      </w:r>
      <w:r w:rsidRPr="00F50B60">
        <w:rPr>
          <w:rFonts w:ascii="Times New Roman" w:hAnsi="Times New Roman" w:cs="Times New Roman"/>
          <w:sz w:val="24"/>
          <w:szCs w:val="24"/>
        </w:rPr>
        <w:t>nterns are provide</w:t>
      </w:r>
      <w:r>
        <w:rPr>
          <w:rFonts w:ascii="Times New Roman" w:hAnsi="Times New Roman" w:cs="Times New Roman"/>
          <w:sz w:val="24"/>
          <w:szCs w:val="24"/>
        </w:rPr>
        <w:t>d with 80</w:t>
      </w:r>
      <w:r w:rsidRPr="00F50B60">
        <w:rPr>
          <w:rFonts w:ascii="Times New Roman" w:hAnsi="Times New Roman" w:cs="Times New Roman"/>
          <w:sz w:val="24"/>
          <w:szCs w:val="24"/>
        </w:rPr>
        <w:t xml:space="preserve"> </w:t>
      </w:r>
      <w:r>
        <w:rPr>
          <w:rFonts w:ascii="Times New Roman" w:hAnsi="Times New Roman" w:cs="Times New Roman"/>
          <w:sz w:val="24"/>
          <w:szCs w:val="24"/>
        </w:rPr>
        <w:t>paid vacation hours and 80 paid sick hour</w:t>
      </w:r>
      <w:r w:rsidRPr="00F50B60">
        <w:rPr>
          <w:rFonts w:ascii="Times New Roman" w:hAnsi="Times New Roman" w:cs="Times New Roman"/>
          <w:sz w:val="24"/>
          <w:szCs w:val="24"/>
        </w:rPr>
        <w:t>s</w:t>
      </w:r>
      <w:r>
        <w:rPr>
          <w:rFonts w:ascii="Times New Roman" w:hAnsi="Times New Roman" w:cs="Times New Roman"/>
          <w:sz w:val="24"/>
          <w:szCs w:val="24"/>
        </w:rPr>
        <w:t xml:space="preserve">.  Other benefits include </w:t>
      </w:r>
      <w:r w:rsidR="00363B73">
        <w:rPr>
          <w:rFonts w:ascii="Times New Roman" w:hAnsi="Times New Roman" w:cs="Times New Roman"/>
          <w:sz w:val="24"/>
          <w:szCs w:val="24"/>
        </w:rPr>
        <w:t>holidays and a paid offsite training experience.</w:t>
      </w:r>
    </w:p>
    <w:p w14:paraId="73965D80" w14:textId="77777777" w:rsidR="008D5BE8" w:rsidRDefault="008D5BE8" w:rsidP="008D5BE8">
      <w:pPr>
        <w:spacing w:after="0" w:line="240" w:lineRule="auto"/>
        <w:rPr>
          <w:rFonts w:ascii="Times New Roman" w:hAnsi="Times New Roman" w:cs="Times New Roman"/>
          <w:sz w:val="24"/>
          <w:szCs w:val="24"/>
        </w:rPr>
      </w:pPr>
    </w:p>
    <w:p w14:paraId="6A8DFAB2" w14:textId="77777777" w:rsidR="008D5BE8" w:rsidRPr="006628D9" w:rsidRDefault="008D5BE8" w:rsidP="008D5BE8">
      <w:pPr>
        <w:spacing w:after="0" w:line="240" w:lineRule="auto"/>
        <w:rPr>
          <w:rFonts w:ascii="Times New Roman" w:hAnsi="Times New Roman" w:cs="Times New Roman"/>
          <w:sz w:val="24"/>
          <w:szCs w:val="24"/>
          <w:u w:val="single"/>
        </w:rPr>
      </w:pPr>
      <w:r w:rsidRPr="006628D9">
        <w:rPr>
          <w:rFonts w:ascii="Times New Roman" w:hAnsi="Times New Roman" w:cs="Times New Roman"/>
          <w:sz w:val="24"/>
          <w:szCs w:val="24"/>
          <w:u w:val="single"/>
        </w:rPr>
        <w:t>Requirements for Completion</w:t>
      </w:r>
    </w:p>
    <w:p w14:paraId="63D780F6" w14:textId="5341A9A2" w:rsidR="008D5BE8" w:rsidRPr="000A2071" w:rsidRDefault="008D5BE8" w:rsidP="008D5BE8">
      <w:pPr>
        <w:spacing w:after="0" w:line="240" w:lineRule="auto"/>
        <w:rPr>
          <w:rFonts w:ascii="Times New Roman" w:hAnsi="Times New Roman" w:cs="Times New Roman"/>
          <w:b/>
          <w:sz w:val="24"/>
          <w:szCs w:val="24"/>
        </w:rPr>
      </w:pPr>
      <w:r>
        <w:rPr>
          <w:rFonts w:ascii="Times New Roman" w:hAnsi="Times New Roman" w:cs="Times New Roman"/>
          <w:sz w:val="24"/>
          <w:szCs w:val="24"/>
        </w:rPr>
        <w:t>Interns must complete 2,080 hours within the training year (September 1, 20</w:t>
      </w:r>
      <w:r w:rsidR="003F510D">
        <w:rPr>
          <w:rFonts w:ascii="Times New Roman" w:hAnsi="Times New Roman" w:cs="Times New Roman"/>
          <w:sz w:val="24"/>
          <w:szCs w:val="24"/>
        </w:rPr>
        <w:t>2</w:t>
      </w:r>
      <w:r w:rsidR="001F1EC5">
        <w:rPr>
          <w:rFonts w:ascii="Times New Roman" w:hAnsi="Times New Roman" w:cs="Times New Roman"/>
          <w:sz w:val="24"/>
          <w:szCs w:val="24"/>
        </w:rPr>
        <w:t>3</w:t>
      </w:r>
      <w:r>
        <w:rPr>
          <w:rFonts w:ascii="Times New Roman" w:hAnsi="Times New Roman" w:cs="Times New Roman"/>
          <w:sz w:val="24"/>
          <w:szCs w:val="24"/>
        </w:rPr>
        <w:t xml:space="preserve"> –August 31, 202</w:t>
      </w:r>
      <w:r w:rsidR="001F1EC5">
        <w:rPr>
          <w:rFonts w:ascii="Times New Roman" w:hAnsi="Times New Roman" w:cs="Times New Roman"/>
          <w:sz w:val="24"/>
          <w:szCs w:val="24"/>
        </w:rPr>
        <w:t>4</w:t>
      </w:r>
      <w:r>
        <w:rPr>
          <w:rFonts w:ascii="Times New Roman" w:hAnsi="Times New Roman" w:cs="Times New Roman"/>
          <w:sz w:val="24"/>
          <w:szCs w:val="24"/>
        </w:rPr>
        <w:t xml:space="preserve">). Interns must demonstrate that they have attained the competencies taught in the internship, as measured by ratings of “Satisfactory” or higher on all competencies on the final written evaluation, given at the end of the training year. </w:t>
      </w:r>
    </w:p>
    <w:p w14:paraId="5D7B58B3" w14:textId="77777777" w:rsidR="002837F2" w:rsidRPr="006628D9" w:rsidRDefault="002837F2" w:rsidP="006628D9">
      <w:pPr>
        <w:rPr>
          <w:rFonts w:ascii="Times New Roman" w:hAnsi="Times New Roman" w:cs="Times New Roman"/>
          <w:b/>
          <w:bCs/>
          <w:sz w:val="28"/>
          <w:szCs w:val="24"/>
        </w:rPr>
      </w:pPr>
      <w:r w:rsidRPr="006628D9">
        <w:rPr>
          <w:rFonts w:ascii="Times New Roman" w:hAnsi="Times New Roman" w:cs="Times New Roman"/>
          <w:b/>
          <w:bCs/>
          <w:sz w:val="28"/>
          <w:szCs w:val="24"/>
        </w:rPr>
        <w:lastRenderedPageBreak/>
        <w:t>Accreditation Status</w:t>
      </w:r>
    </w:p>
    <w:p w14:paraId="6006A41E" w14:textId="191A5F7D" w:rsidR="002837F2" w:rsidRPr="002837F2" w:rsidRDefault="002837F2" w:rsidP="00713DA2">
      <w:pPr>
        <w:spacing w:line="240" w:lineRule="auto"/>
        <w:contextualSpacing/>
        <w:jc w:val="both"/>
        <w:rPr>
          <w:rFonts w:ascii="Times New Roman" w:hAnsi="Times New Roman" w:cs="Times New Roman"/>
          <w:bCs/>
          <w:sz w:val="24"/>
          <w:szCs w:val="24"/>
          <w:lang w:val="en"/>
        </w:rPr>
      </w:pPr>
      <w:r w:rsidRPr="002837F2">
        <w:rPr>
          <w:rFonts w:ascii="Times New Roman" w:hAnsi="Times New Roman" w:cs="Times New Roman"/>
          <w:bCs/>
          <w:sz w:val="24"/>
          <w:szCs w:val="24"/>
          <w:lang w:val="en"/>
        </w:rPr>
        <w:t xml:space="preserve">The </w:t>
      </w:r>
      <w:r w:rsidR="000A2071">
        <w:rPr>
          <w:rFonts w:ascii="Times New Roman" w:hAnsi="Times New Roman" w:cs="Times New Roman"/>
          <w:bCs/>
          <w:sz w:val="24"/>
          <w:szCs w:val="24"/>
          <w:lang w:val="en"/>
        </w:rPr>
        <w:t>Adler Internship</w:t>
      </w:r>
      <w:r w:rsidRPr="002837F2">
        <w:rPr>
          <w:rFonts w:ascii="Times New Roman" w:hAnsi="Times New Roman" w:cs="Times New Roman"/>
          <w:bCs/>
          <w:sz w:val="24"/>
          <w:szCs w:val="24"/>
          <w:lang w:val="en"/>
        </w:rPr>
        <w:t xml:space="preserve"> </w:t>
      </w:r>
      <w:r w:rsidR="003F510D">
        <w:rPr>
          <w:rFonts w:ascii="Times New Roman" w:hAnsi="Times New Roman" w:cs="Times New Roman"/>
          <w:bCs/>
          <w:sz w:val="24"/>
          <w:szCs w:val="24"/>
          <w:lang w:val="en"/>
        </w:rPr>
        <w:t xml:space="preserve">Program – ACHS Division of Teen Wellness &amp; Opportunity </w:t>
      </w:r>
      <w:r w:rsidRPr="002837F2">
        <w:rPr>
          <w:rFonts w:ascii="Times New Roman" w:hAnsi="Times New Roman" w:cs="Times New Roman"/>
          <w:bCs/>
          <w:sz w:val="24"/>
          <w:szCs w:val="24"/>
          <w:lang w:val="en"/>
        </w:rPr>
        <w:t>is accredited by the American Psychological Association.  The Commission on Accreditation of the APA can be contacted at:</w:t>
      </w:r>
    </w:p>
    <w:p w14:paraId="79D2EB9C" w14:textId="77777777" w:rsidR="002837F2" w:rsidRDefault="002837F2" w:rsidP="002837F2">
      <w:pPr>
        <w:spacing w:line="240" w:lineRule="auto"/>
        <w:contextualSpacing/>
        <w:rPr>
          <w:rFonts w:ascii="Times New Roman" w:hAnsi="Times New Roman" w:cs="Times New Roman"/>
          <w:bCs/>
          <w:sz w:val="24"/>
          <w:szCs w:val="24"/>
          <w:lang w:val="en"/>
        </w:rPr>
      </w:pPr>
    </w:p>
    <w:p w14:paraId="2BA5C246" w14:textId="77777777" w:rsidR="002837F2" w:rsidRPr="00096D73" w:rsidRDefault="002837F2" w:rsidP="002837F2">
      <w:pPr>
        <w:spacing w:line="240" w:lineRule="auto"/>
        <w:contextualSpacing/>
        <w:jc w:val="center"/>
        <w:rPr>
          <w:rFonts w:ascii="Times New Roman" w:hAnsi="Times New Roman" w:cs="Times New Roman"/>
          <w:bCs/>
          <w:i/>
          <w:sz w:val="24"/>
          <w:szCs w:val="24"/>
          <w:lang w:val="en"/>
        </w:rPr>
      </w:pPr>
      <w:r w:rsidRPr="00096D73">
        <w:rPr>
          <w:rFonts w:ascii="Times New Roman" w:hAnsi="Times New Roman" w:cs="Times New Roman"/>
          <w:bCs/>
          <w:i/>
          <w:sz w:val="24"/>
          <w:szCs w:val="24"/>
          <w:lang w:val="en"/>
        </w:rPr>
        <w:t>Commission on Accreditation</w:t>
      </w:r>
      <w:r w:rsidRPr="002837F2">
        <w:rPr>
          <w:rFonts w:ascii="Times New Roman" w:hAnsi="Times New Roman" w:cs="Times New Roman"/>
          <w:bCs/>
          <w:sz w:val="24"/>
          <w:szCs w:val="24"/>
          <w:lang w:val="en"/>
        </w:rPr>
        <w:br/>
      </w:r>
      <w:hyperlink r:id="rId14" w:history="1">
        <w:r w:rsidRPr="00096D73">
          <w:rPr>
            <w:rStyle w:val="Hyperlink"/>
            <w:rFonts w:ascii="Times New Roman" w:hAnsi="Times New Roman" w:cs="Times New Roman"/>
            <w:bCs/>
            <w:i/>
            <w:sz w:val="24"/>
            <w:szCs w:val="24"/>
            <w:lang w:val="en"/>
          </w:rPr>
          <w:t>Office of Program Consultation and Accreditation</w:t>
        </w:r>
      </w:hyperlink>
      <w:r w:rsidRPr="00096D73">
        <w:rPr>
          <w:rFonts w:ascii="Times New Roman" w:hAnsi="Times New Roman" w:cs="Times New Roman"/>
          <w:bCs/>
          <w:i/>
          <w:sz w:val="24"/>
          <w:szCs w:val="24"/>
          <w:lang w:val="en"/>
        </w:rPr>
        <w:br/>
        <w:t>American Psychological Association</w:t>
      </w:r>
      <w:r w:rsidRPr="00096D73">
        <w:rPr>
          <w:rFonts w:ascii="Times New Roman" w:hAnsi="Times New Roman" w:cs="Times New Roman"/>
          <w:bCs/>
          <w:i/>
          <w:sz w:val="24"/>
          <w:szCs w:val="24"/>
          <w:lang w:val="en"/>
        </w:rPr>
        <w:br/>
        <w:t>750 First St. NE</w:t>
      </w:r>
      <w:r w:rsidRPr="00096D73">
        <w:rPr>
          <w:rFonts w:ascii="Times New Roman" w:hAnsi="Times New Roman" w:cs="Times New Roman"/>
          <w:bCs/>
          <w:i/>
          <w:sz w:val="24"/>
          <w:szCs w:val="24"/>
          <w:lang w:val="en"/>
        </w:rPr>
        <w:br/>
        <w:t>Washington, DC 20002-4242</w:t>
      </w:r>
      <w:r w:rsidRPr="00096D73">
        <w:rPr>
          <w:rFonts w:ascii="Times New Roman" w:hAnsi="Times New Roman" w:cs="Times New Roman"/>
          <w:bCs/>
          <w:i/>
          <w:sz w:val="24"/>
          <w:szCs w:val="24"/>
          <w:lang w:val="en"/>
        </w:rPr>
        <w:br/>
        <w:t>(202) 336-5979</w:t>
      </w:r>
    </w:p>
    <w:p w14:paraId="111AC1FD" w14:textId="77777777" w:rsidR="00096D73" w:rsidRPr="00096D73" w:rsidRDefault="00096D73" w:rsidP="00096D73">
      <w:pPr>
        <w:spacing w:line="240" w:lineRule="auto"/>
        <w:contextualSpacing/>
        <w:jc w:val="center"/>
        <w:rPr>
          <w:rFonts w:ascii="Times New Roman" w:hAnsi="Times New Roman" w:cs="Times New Roman"/>
          <w:bCs/>
          <w:i/>
          <w:sz w:val="24"/>
          <w:szCs w:val="24"/>
          <w:lang w:val="en"/>
        </w:rPr>
      </w:pPr>
      <w:r w:rsidRPr="00096D73">
        <w:rPr>
          <w:rFonts w:ascii="Times New Roman" w:hAnsi="Times New Roman" w:cs="Times New Roman"/>
          <w:bCs/>
          <w:i/>
          <w:sz w:val="24"/>
          <w:szCs w:val="24"/>
          <w:lang w:val="en"/>
        </w:rPr>
        <w:t xml:space="preserve">Email:  </w:t>
      </w:r>
      <w:hyperlink r:id="rId15" w:history="1">
        <w:r w:rsidRPr="00096D73">
          <w:rPr>
            <w:rStyle w:val="Hyperlink"/>
            <w:rFonts w:ascii="Times New Roman" w:hAnsi="Times New Roman" w:cs="Times New Roman"/>
            <w:bCs/>
            <w:i/>
            <w:sz w:val="24"/>
            <w:szCs w:val="24"/>
            <w:lang w:val="en"/>
          </w:rPr>
          <w:t>apaaccred@apa.org</w:t>
        </w:r>
      </w:hyperlink>
      <w:r w:rsidRPr="00096D73">
        <w:rPr>
          <w:rFonts w:ascii="Times New Roman" w:hAnsi="Times New Roman" w:cs="Times New Roman"/>
          <w:bCs/>
          <w:i/>
          <w:sz w:val="24"/>
          <w:szCs w:val="24"/>
          <w:lang w:val="en"/>
        </w:rPr>
        <w:t xml:space="preserve"> </w:t>
      </w:r>
    </w:p>
    <w:p w14:paraId="4A90B01F" w14:textId="77777777" w:rsidR="002837F2" w:rsidRPr="002837F2" w:rsidRDefault="002837F2" w:rsidP="002837F2">
      <w:pPr>
        <w:spacing w:line="240" w:lineRule="auto"/>
        <w:contextualSpacing/>
        <w:rPr>
          <w:rFonts w:ascii="Times New Roman" w:hAnsi="Times New Roman" w:cs="Times New Roman"/>
          <w:bCs/>
          <w:sz w:val="24"/>
          <w:szCs w:val="24"/>
        </w:rPr>
      </w:pPr>
    </w:p>
    <w:p w14:paraId="2BC16B5B" w14:textId="77777777" w:rsidR="00096D73" w:rsidRPr="006628D9" w:rsidRDefault="00096D73" w:rsidP="006628D9">
      <w:pPr>
        <w:rPr>
          <w:rFonts w:ascii="Times New Roman" w:hAnsi="Times New Roman" w:cs="Times New Roman"/>
          <w:b/>
          <w:bCs/>
          <w:sz w:val="28"/>
          <w:szCs w:val="24"/>
        </w:rPr>
      </w:pPr>
      <w:r w:rsidRPr="006628D9">
        <w:rPr>
          <w:rFonts w:ascii="Times New Roman" w:hAnsi="Times New Roman" w:cs="Times New Roman"/>
          <w:b/>
          <w:bCs/>
          <w:sz w:val="28"/>
          <w:szCs w:val="24"/>
        </w:rPr>
        <w:t>APPIC Membership Status</w:t>
      </w:r>
    </w:p>
    <w:p w14:paraId="36405096" w14:textId="74069C7A" w:rsidR="00096D73" w:rsidRPr="00096D73" w:rsidRDefault="000A2071" w:rsidP="00713DA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3F510D">
        <w:rPr>
          <w:rFonts w:ascii="Times New Roman" w:hAnsi="Times New Roman" w:cs="Times New Roman"/>
          <w:bCs/>
          <w:sz w:val="24"/>
          <w:szCs w:val="24"/>
          <w:lang w:val="en"/>
        </w:rPr>
        <w:t>Adler Internship</w:t>
      </w:r>
      <w:r w:rsidR="003F510D" w:rsidRPr="002837F2">
        <w:rPr>
          <w:rFonts w:ascii="Times New Roman" w:hAnsi="Times New Roman" w:cs="Times New Roman"/>
          <w:bCs/>
          <w:sz w:val="24"/>
          <w:szCs w:val="24"/>
          <w:lang w:val="en"/>
        </w:rPr>
        <w:t xml:space="preserve"> </w:t>
      </w:r>
      <w:r w:rsidR="003F510D">
        <w:rPr>
          <w:rFonts w:ascii="Times New Roman" w:hAnsi="Times New Roman" w:cs="Times New Roman"/>
          <w:bCs/>
          <w:sz w:val="24"/>
          <w:szCs w:val="24"/>
          <w:lang w:val="en"/>
        </w:rPr>
        <w:t xml:space="preserve">Program – ACHS Division of Teen Wellness &amp; Opportunity </w:t>
      </w:r>
      <w:r w:rsidR="00096D73">
        <w:rPr>
          <w:rFonts w:ascii="Times New Roman" w:hAnsi="Times New Roman" w:cs="Times New Roman"/>
          <w:bCs/>
          <w:sz w:val="24"/>
          <w:szCs w:val="24"/>
        </w:rPr>
        <w:t xml:space="preserve">is currently a member of the Association of Psychology and Postdoctoral and Internship Centers (APPIC) and participates in the </w:t>
      </w:r>
      <w:hyperlink r:id="rId16" w:history="1">
        <w:r w:rsidR="00096D73" w:rsidRPr="00096D73">
          <w:rPr>
            <w:rStyle w:val="Hyperlink"/>
            <w:rFonts w:ascii="Times New Roman" w:hAnsi="Times New Roman" w:cs="Times New Roman"/>
            <w:bCs/>
            <w:sz w:val="24"/>
            <w:szCs w:val="24"/>
          </w:rPr>
          <w:t>APPIC Match Service</w:t>
        </w:r>
      </w:hyperlink>
      <w:r w:rsidR="00096D73">
        <w:rPr>
          <w:rFonts w:ascii="Times New Roman" w:hAnsi="Times New Roman" w:cs="Times New Roman"/>
          <w:bCs/>
          <w:sz w:val="24"/>
          <w:szCs w:val="24"/>
        </w:rPr>
        <w:t>.  ACHS abides by the APPIC policy that no person at this training facility will solicit, accept, or use any ranking-related information from any intern application.</w:t>
      </w:r>
      <w:r w:rsidR="001C2AB1">
        <w:rPr>
          <w:rFonts w:ascii="Times New Roman" w:hAnsi="Times New Roman" w:cs="Times New Roman"/>
          <w:bCs/>
          <w:sz w:val="24"/>
          <w:szCs w:val="24"/>
        </w:rPr>
        <w:t xml:space="preserve">  Find the </w:t>
      </w:r>
      <w:hyperlink r:id="rId17" w:history="1">
        <w:r w:rsidR="001C2AB1" w:rsidRPr="001C2AB1">
          <w:rPr>
            <w:rStyle w:val="Hyperlink"/>
            <w:rFonts w:ascii="Times New Roman" w:hAnsi="Times New Roman" w:cs="Times New Roman"/>
            <w:bCs/>
            <w:sz w:val="24"/>
            <w:szCs w:val="24"/>
          </w:rPr>
          <w:t xml:space="preserve">APPI </w:t>
        </w:r>
        <w:proofErr w:type="spellStart"/>
        <w:r w:rsidR="001C2AB1" w:rsidRPr="001C2AB1">
          <w:rPr>
            <w:rStyle w:val="Hyperlink"/>
            <w:rFonts w:ascii="Times New Roman" w:hAnsi="Times New Roman" w:cs="Times New Roman"/>
            <w:bCs/>
            <w:sz w:val="24"/>
            <w:szCs w:val="24"/>
          </w:rPr>
          <w:t>OnLine</w:t>
        </w:r>
        <w:proofErr w:type="spellEnd"/>
        <w:r w:rsidR="001C2AB1" w:rsidRPr="001C2AB1">
          <w:rPr>
            <w:rStyle w:val="Hyperlink"/>
            <w:rFonts w:ascii="Times New Roman" w:hAnsi="Times New Roman" w:cs="Times New Roman"/>
            <w:bCs/>
            <w:sz w:val="24"/>
            <w:szCs w:val="24"/>
          </w:rPr>
          <w:t xml:space="preserve"> here</w:t>
        </w:r>
      </w:hyperlink>
      <w:r w:rsidR="001C2AB1">
        <w:rPr>
          <w:rFonts w:ascii="Times New Roman" w:hAnsi="Times New Roman" w:cs="Times New Roman"/>
          <w:bCs/>
          <w:sz w:val="24"/>
          <w:szCs w:val="24"/>
        </w:rPr>
        <w:t>.</w:t>
      </w:r>
    </w:p>
    <w:p w14:paraId="5C604BC1" w14:textId="77777777" w:rsidR="00096D73" w:rsidRDefault="00096D73" w:rsidP="002837F2">
      <w:pPr>
        <w:spacing w:line="240" w:lineRule="auto"/>
        <w:contextualSpacing/>
        <w:rPr>
          <w:rFonts w:ascii="Times New Roman" w:hAnsi="Times New Roman" w:cs="Times New Roman"/>
          <w:b/>
          <w:bCs/>
          <w:sz w:val="24"/>
          <w:szCs w:val="24"/>
        </w:rPr>
      </w:pPr>
    </w:p>
    <w:p w14:paraId="75470CF7" w14:textId="77777777" w:rsidR="0095747A" w:rsidRPr="0036696D" w:rsidRDefault="0036696D" w:rsidP="0036696D">
      <w:pPr>
        <w:rPr>
          <w:rFonts w:ascii="Times New Roman" w:hAnsi="Times New Roman" w:cs="Times New Roman"/>
          <w:b/>
          <w:bCs/>
          <w:sz w:val="28"/>
          <w:szCs w:val="24"/>
        </w:rPr>
      </w:pPr>
      <w:r w:rsidRPr="0036696D">
        <w:rPr>
          <w:rFonts w:ascii="Times New Roman" w:hAnsi="Times New Roman" w:cs="Times New Roman"/>
          <w:b/>
          <w:bCs/>
          <w:sz w:val="28"/>
          <w:szCs w:val="24"/>
        </w:rPr>
        <w:t>Intern Selection Criteria and Procedures</w:t>
      </w:r>
    </w:p>
    <w:p w14:paraId="41C9687A" w14:textId="2E4FDE95" w:rsidR="0095747A" w:rsidRPr="0095747A" w:rsidRDefault="0095747A" w:rsidP="0095747A">
      <w:pPr>
        <w:widowControl w:val="0"/>
        <w:spacing w:after="0" w:line="240" w:lineRule="auto"/>
        <w:jc w:val="both"/>
        <w:rPr>
          <w:rFonts w:ascii="Times New Roman" w:hAnsi="Times New Roman" w:cs="Times New Roman"/>
          <w:snapToGrid w:val="0"/>
          <w:sz w:val="24"/>
          <w:szCs w:val="24"/>
        </w:rPr>
      </w:pPr>
      <w:r w:rsidRPr="0095747A">
        <w:rPr>
          <w:rFonts w:ascii="Times New Roman" w:hAnsi="Times New Roman" w:cs="Times New Roman"/>
          <w:snapToGrid w:val="0"/>
          <w:sz w:val="24"/>
          <w:szCs w:val="24"/>
        </w:rPr>
        <w:t xml:space="preserve">The program participates in the APPIC selection process and utilizes the APPI online application.  </w:t>
      </w:r>
      <w:r w:rsidR="003F510D">
        <w:rPr>
          <w:rFonts w:ascii="Times New Roman" w:hAnsi="Times New Roman" w:cs="Times New Roman"/>
          <w:snapToGrid w:val="0"/>
          <w:sz w:val="24"/>
          <w:szCs w:val="24"/>
        </w:rPr>
        <w:t xml:space="preserve">Our program </w:t>
      </w:r>
      <w:r w:rsidRPr="0095747A">
        <w:rPr>
          <w:rFonts w:ascii="Times New Roman" w:hAnsi="Times New Roman" w:cs="Times New Roman"/>
          <w:snapToGrid w:val="0"/>
          <w:sz w:val="24"/>
          <w:szCs w:val="24"/>
        </w:rPr>
        <w:t xml:space="preserve">complies with all APPIC internship match procedures and policies.  Information about the program, requirements and application procedures are listed in the APPIC directory.  Applicants for the internship training program are required to meet the following conditions to be given full consideration:  </w:t>
      </w:r>
    </w:p>
    <w:p w14:paraId="66B9D6D3" w14:textId="77777777" w:rsidR="0095747A" w:rsidRPr="0095747A" w:rsidRDefault="0095747A" w:rsidP="0095747A">
      <w:pPr>
        <w:widowControl w:val="0"/>
        <w:spacing w:after="0" w:line="240" w:lineRule="auto"/>
        <w:jc w:val="both"/>
        <w:rPr>
          <w:rFonts w:ascii="Times New Roman" w:hAnsi="Times New Roman" w:cs="Times New Roman"/>
          <w:snapToGrid w:val="0"/>
          <w:sz w:val="24"/>
          <w:szCs w:val="24"/>
        </w:rPr>
      </w:pPr>
    </w:p>
    <w:p w14:paraId="027359F0" w14:textId="77777777" w:rsidR="0095747A" w:rsidRPr="0036696D" w:rsidRDefault="0095747A" w:rsidP="0095747A">
      <w:pPr>
        <w:autoSpaceDE w:val="0"/>
        <w:autoSpaceDN w:val="0"/>
        <w:adjustRightInd w:val="0"/>
        <w:spacing w:after="0" w:line="240" w:lineRule="auto"/>
        <w:jc w:val="both"/>
        <w:rPr>
          <w:rFonts w:ascii="Times New Roman" w:hAnsi="Times New Roman" w:cs="Times New Roman"/>
          <w:color w:val="000000"/>
          <w:sz w:val="24"/>
          <w:szCs w:val="24"/>
          <w:u w:val="single"/>
        </w:rPr>
      </w:pPr>
      <w:r w:rsidRPr="0036696D">
        <w:rPr>
          <w:rFonts w:ascii="Times New Roman" w:hAnsi="Times New Roman" w:cs="Times New Roman"/>
          <w:color w:val="000000"/>
          <w:sz w:val="24"/>
          <w:szCs w:val="24"/>
          <w:u w:val="single"/>
        </w:rPr>
        <w:t xml:space="preserve">Minimum requirements: </w:t>
      </w:r>
    </w:p>
    <w:p w14:paraId="1E4DF447" w14:textId="77777777" w:rsidR="0095747A" w:rsidRPr="0095747A" w:rsidRDefault="000A3DEB" w:rsidP="0095747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Completion of a 750-</w:t>
      </w:r>
      <w:r w:rsidR="0095747A" w:rsidRPr="0095747A">
        <w:rPr>
          <w:rFonts w:ascii="Times New Roman" w:hAnsi="Times New Roman" w:cs="Times New Roman"/>
          <w:color w:val="000000"/>
          <w:sz w:val="24"/>
          <w:szCs w:val="24"/>
        </w:rPr>
        <w:t>hour</w:t>
      </w:r>
      <w:r w:rsidR="00405A8F">
        <w:rPr>
          <w:rFonts w:ascii="Times New Roman" w:hAnsi="Times New Roman" w:cs="Times New Roman"/>
          <w:color w:val="000000"/>
          <w:sz w:val="24"/>
          <w:szCs w:val="24"/>
        </w:rPr>
        <w:t xml:space="preserve"> diagnostic practicum; 750-</w:t>
      </w:r>
      <w:r w:rsidR="0095747A" w:rsidRPr="0095747A">
        <w:rPr>
          <w:rFonts w:ascii="Times New Roman" w:hAnsi="Times New Roman" w:cs="Times New Roman"/>
          <w:color w:val="000000"/>
          <w:sz w:val="24"/>
          <w:szCs w:val="24"/>
        </w:rPr>
        <w:t>hour intervention practicum and a minimum total</w:t>
      </w:r>
      <w:r w:rsidR="0095747A">
        <w:rPr>
          <w:rFonts w:ascii="Times New Roman" w:hAnsi="Times New Roman" w:cs="Times New Roman"/>
          <w:color w:val="000000"/>
          <w:sz w:val="24"/>
          <w:szCs w:val="24"/>
        </w:rPr>
        <w:t xml:space="preserve"> of 400 APPI intervention hours</w:t>
      </w:r>
    </w:p>
    <w:p w14:paraId="2FA10217"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2. Minimum 3 years of graduate training in a psyc</w:t>
      </w:r>
      <w:r>
        <w:rPr>
          <w:rFonts w:ascii="Times New Roman" w:hAnsi="Times New Roman" w:cs="Times New Roman"/>
          <w:color w:val="000000"/>
          <w:sz w:val="24"/>
          <w:szCs w:val="24"/>
        </w:rPr>
        <w:t xml:space="preserve">hology doctoral program </w:t>
      </w:r>
    </w:p>
    <w:p w14:paraId="4EDA02F9"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3. Comprehensive Exams and doctoral dissertation proposal </w:t>
      </w:r>
      <w:r>
        <w:rPr>
          <w:rFonts w:ascii="Times New Roman" w:hAnsi="Times New Roman" w:cs="Times New Roman"/>
          <w:color w:val="000000"/>
          <w:sz w:val="24"/>
          <w:szCs w:val="24"/>
        </w:rPr>
        <w:t xml:space="preserve">passed by application deadline </w:t>
      </w:r>
    </w:p>
    <w:p w14:paraId="1CB0E366"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4. Enrolled and in good standing in an APA accredited doctor</w:t>
      </w:r>
      <w:r>
        <w:rPr>
          <w:rFonts w:ascii="Times New Roman" w:hAnsi="Times New Roman" w:cs="Times New Roman"/>
          <w:color w:val="000000"/>
          <w:sz w:val="24"/>
          <w:szCs w:val="24"/>
        </w:rPr>
        <w:t>al psychology graduate program.</w:t>
      </w:r>
    </w:p>
    <w:p w14:paraId="49108AD5"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5. Endorsement by their training department director regarding their readiness for internship. </w:t>
      </w:r>
    </w:p>
    <w:p w14:paraId="1AAAF1DC"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p>
    <w:p w14:paraId="2B0D4EA7" w14:textId="77777777" w:rsidR="0095747A" w:rsidRPr="0036696D" w:rsidRDefault="0095747A" w:rsidP="0095747A">
      <w:pPr>
        <w:autoSpaceDE w:val="0"/>
        <w:autoSpaceDN w:val="0"/>
        <w:adjustRightInd w:val="0"/>
        <w:spacing w:after="0" w:line="240" w:lineRule="auto"/>
        <w:jc w:val="both"/>
        <w:rPr>
          <w:rFonts w:ascii="Times New Roman" w:hAnsi="Times New Roman" w:cs="Times New Roman"/>
          <w:color w:val="000000"/>
          <w:sz w:val="24"/>
          <w:szCs w:val="24"/>
          <w:u w:val="single"/>
        </w:rPr>
      </w:pPr>
      <w:r w:rsidRPr="0036696D">
        <w:rPr>
          <w:rFonts w:ascii="Times New Roman" w:hAnsi="Times New Roman" w:cs="Times New Roman"/>
          <w:color w:val="000000"/>
          <w:sz w:val="24"/>
          <w:szCs w:val="24"/>
          <w:u w:val="single"/>
        </w:rPr>
        <w:t xml:space="preserve">Preferred criteria: </w:t>
      </w:r>
    </w:p>
    <w:p w14:paraId="388F2C51"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1. 400 hours supervised psychotherapy experience (individual, group, family) in graduate level practicum including evid</w:t>
      </w:r>
      <w:r>
        <w:rPr>
          <w:rFonts w:ascii="Times New Roman" w:hAnsi="Times New Roman" w:cs="Times New Roman"/>
          <w:color w:val="000000"/>
          <w:sz w:val="24"/>
          <w:szCs w:val="24"/>
        </w:rPr>
        <w:t>ence based treatment approaches</w:t>
      </w:r>
    </w:p>
    <w:p w14:paraId="67A3FC7C" w14:textId="78DBE2C4"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2. Psychotherapy / Assessment experience with </w:t>
      </w:r>
      <w:r>
        <w:rPr>
          <w:rFonts w:ascii="Times New Roman" w:hAnsi="Times New Roman" w:cs="Times New Roman"/>
          <w:color w:val="000000"/>
          <w:sz w:val="24"/>
          <w:szCs w:val="24"/>
        </w:rPr>
        <w:t xml:space="preserve">adolescent populations </w:t>
      </w:r>
    </w:p>
    <w:p w14:paraId="191A11D1" w14:textId="25A92069"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3. Psychotherapy</w:t>
      </w:r>
      <w:r>
        <w:rPr>
          <w:rFonts w:ascii="Times New Roman" w:hAnsi="Times New Roman" w:cs="Times New Roman"/>
          <w:color w:val="000000"/>
          <w:sz w:val="24"/>
          <w:szCs w:val="24"/>
        </w:rPr>
        <w:t xml:space="preserve"> experience in </w:t>
      </w:r>
      <w:r w:rsidR="00363B73">
        <w:rPr>
          <w:rFonts w:ascii="Times New Roman" w:hAnsi="Times New Roman" w:cs="Times New Roman"/>
          <w:color w:val="000000"/>
          <w:sz w:val="24"/>
          <w:szCs w:val="24"/>
        </w:rPr>
        <w:t>working with clients who have been exposed to trauma</w:t>
      </w:r>
    </w:p>
    <w:p w14:paraId="182A4091"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4. Experience providing proces</w:t>
      </w:r>
      <w:r>
        <w:rPr>
          <w:rFonts w:ascii="Times New Roman" w:hAnsi="Times New Roman" w:cs="Times New Roman"/>
          <w:color w:val="000000"/>
          <w:sz w:val="24"/>
          <w:szCs w:val="24"/>
        </w:rPr>
        <w:t xml:space="preserve">s oriented group psychotherapy </w:t>
      </w:r>
    </w:p>
    <w:p w14:paraId="27FBB2A6"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5. Coursework in supervision</w:t>
      </w:r>
    </w:p>
    <w:p w14:paraId="7E015814"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p>
    <w:p w14:paraId="149CE5F0" w14:textId="77777777" w:rsidR="0095747A" w:rsidRPr="0036696D" w:rsidRDefault="0095747A" w:rsidP="0095747A">
      <w:pPr>
        <w:autoSpaceDE w:val="0"/>
        <w:autoSpaceDN w:val="0"/>
        <w:adjustRightInd w:val="0"/>
        <w:spacing w:after="0" w:line="240" w:lineRule="auto"/>
        <w:jc w:val="both"/>
        <w:rPr>
          <w:rFonts w:ascii="Times New Roman" w:hAnsi="Times New Roman" w:cs="Times New Roman"/>
          <w:color w:val="000000"/>
          <w:sz w:val="24"/>
          <w:szCs w:val="24"/>
          <w:u w:val="single"/>
        </w:rPr>
      </w:pPr>
      <w:r w:rsidRPr="0036696D">
        <w:rPr>
          <w:rFonts w:ascii="Times New Roman" w:hAnsi="Times New Roman" w:cs="Times New Roman"/>
          <w:color w:val="000000"/>
          <w:sz w:val="24"/>
          <w:szCs w:val="24"/>
          <w:u w:val="single"/>
        </w:rPr>
        <w:lastRenderedPageBreak/>
        <w:t xml:space="preserve">Additional relevant experience: </w:t>
      </w:r>
    </w:p>
    <w:p w14:paraId="622DE69A"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Crisis intervention </w:t>
      </w:r>
    </w:p>
    <w:p w14:paraId="15F4878D"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2. O</w:t>
      </w:r>
      <w:r>
        <w:rPr>
          <w:rFonts w:ascii="Times New Roman" w:hAnsi="Times New Roman" w:cs="Times New Roman"/>
          <w:color w:val="000000"/>
          <w:sz w:val="24"/>
          <w:szCs w:val="24"/>
        </w:rPr>
        <w:t xml:space="preserve">utreach and consultation </w:t>
      </w:r>
    </w:p>
    <w:p w14:paraId="6100EB63"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3. Providing clinical supervision and/or clinical supervision coursework </w:t>
      </w:r>
    </w:p>
    <w:p w14:paraId="7B531385" w14:textId="77777777" w:rsidR="0095747A" w:rsidRPr="0095747A" w:rsidRDefault="0095747A" w:rsidP="0095747A">
      <w:pPr>
        <w:widowControl w:val="0"/>
        <w:spacing w:after="0" w:line="240" w:lineRule="auto"/>
        <w:jc w:val="both"/>
        <w:rPr>
          <w:rFonts w:ascii="Times New Roman" w:hAnsi="Times New Roman" w:cs="Times New Roman"/>
          <w:snapToGrid w:val="0"/>
          <w:sz w:val="24"/>
          <w:szCs w:val="24"/>
        </w:rPr>
      </w:pPr>
    </w:p>
    <w:p w14:paraId="3D20DE5C" w14:textId="77777777" w:rsidR="0095747A" w:rsidRPr="0095747A" w:rsidRDefault="0095747A" w:rsidP="0095747A">
      <w:pPr>
        <w:widowControl w:val="0"/>
        <w:spacing w:after="0" w:line="240" w:lineRule="auto"/>
        <w:jc w:val="both"/>
        <w:rPr>
          <w:rFonts w:ascii="Times New Roman" w:hAnsi="Times New Roman" w:cs="Times New Roman"/>
          <w:snapToGrid w:val="0"/>
          <w:sz w:val="24"/>
          <w:szCs w:val="24"/>
        </w:rPr>
      </w:pPr>
      <w:r w:rsidRPr="0095747A">
        <w:rPr>
          <w:rFonts w:ascii="Times New Roman" w:hAnsi="Times New Roman" w:cs="Times New Roman"/>
          <w:snapToGrid w:val="0"/>
          <w:sz w:val="24"/>
          <w:szCs w:val="24"/>
        </w:rPr>
        <w:t xml:space="preserve">Applicants must submit their information through the online application process and APPI information must include, as a part of the </w:t>
      </w:r>
      <w:r w:rsidRPr="0095747A">
        <w:rPr>
          <w:rFonts w:ascii="Times New Roman" w:hAnsi="Times New Roman" w:cs="Times New Roman"/>
          <w:bCs/>
          <w:snapToGrid w:val="0"/>
          <w:sz w:val="24"/>
          <w:szCs w:val="24"/>
        </w:rPr>
        <w:t>application</w:t>
      </w:r>
      <w:r w:rsidRPr="0095747A">
        <w:rPr>
          <w:rFonts w:ascii="Times New Roman" w:hAnsi="Times New Roman" w:cs="Times New Roman"/>
          <w:snapToGrid w:val="0"/>
          <w:sz w:val="24"/>
          <w:szCs w:val="24"/>
        </w:rPr>
        <w:t>, the following:</w:t>
      </w:r>
    </w:p>
    <w:p w14:paraId="30FF51CE" w14:textId="77777777" w:rsidR="0095747A" w:rsidRPr="0095747A" w:rsidRDefault="0095747A" w:rsidP="0095747A">
      <w:pPr>
        <w:autoSpaceDE w:val="0"/>
        <w:autoSpaceDN w:val="0"/>
        <w:adjustRightInd w:val="0"/>
        <w:spacing w:after="0" w:line="240" w:lineRule="auto"/>
        <w:jc w:val="both"/>
        <w:rPr>
          <w:rFonts w:ascii="Times New Roman" w:hAnsi="Times New Roman" w:cs="Times New Roman"/>
          <w:color w:val="000000"/>
          <w:sz w:val="24"/>
          <w:szCs w:val="24"/>
        </w:rPr>
      </w:pPr>
    </w:p>
    <w:p w14:paraId="4DF21245" w14:textId="653D1A9F" w:rsidR="0095747A" w:rsidRPr="0095747A" w:rsidRDefault="0095747A" w:rsidP="0095747A">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Cover letter explaining (1) why you believe you would be a good fit with the </w:t>
      </w:r>
      <w:r w:rsidR="003F510D">
        <w:rPr>
          <w:rFonts w:ascii="Times New Roman" w:hAnsi="Times New Roman" w:cs="Times New Roman"/>
          <w:color w:val="000000"/>
          <w:sz w:val="24"/>
          <w:szCs w:val="24"/>
        </w:rPr>
        <w:t xml:space="preserve">Teen Wellness and Opportunity </w:t>
      </w:r>
      <w:r w:rsidRPr="0095747A">
        <w:rPr>
          <w:rFonts w:ascii="Times New Roman" w:hAnsi="Times New Roman" w:cs="Times New Roman"/>
          <w:color w:val="000000"/>
          <w:sz w:val="24"/>
          <w:szCs w:val="24"/>
        </w:rPr>
        <w:t xml:space="preserve">Adler Internship Program, (2) what your goals for internship are, (3) and how our program would help meet these training goals. </w:t>
      </w:r>
    </w:p>
    <w:p w14:paraId="5AB3B103" w14:textId="1A40FD01" w:rsidR="0095747A" w:rsidRPr="0095747A" w:rsidRDefault="00363B73" w:rsidP="0095747A">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Three</w:t>
      </w:r>
      <w:r w:rsidR="0095747A" w:rsidRPr="009574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0095747A" w:rsidRPr="0095747A">
        <w:rPr>
          <w:rFonts w:ascii="Times New Roman" w:hAnsi="Times New Roman" w:cs="Times New Roman"/>
          <w:color w:val="000000"/>
          <w:sz w:val="24"/>
          <w:szCs w:val="24"/>
        </w:rPr>
        <w:t xml:space="preserve">etters of </w:t>
      </w:r>
      <w:r>
        <w:rPr>
          <w:rFonts w:ascii="Times New Roman" w:hAnsi="Times New Roman" w:cs="Times New Roman"/>
          <w:color w:val="000000"/>
          <w:sz w:val="24"/>
          <w:szCs w:val="24"/>
        </w:rPr>
        <w:t>r</w:t>
      </w:r>
      <w:r w:rsidR="0095747A" w:rsidRPr="0095747A">
        <w:rPr>
          <w:rFonts w:ascii="Times New Roman" w:hAnsi="Times New Roman" w:cs="Times New Roman"/>
          <w:color w:val="000000"/>
          <w:sz w:val="24"/>
          <w:szCs w:val="24"/>
        </w:rPr>
        <w:t xml:space="preserve">eference: at least 2 of these letters should be from clinical supervisors (and at least one of these should be from your most recent clinical supervisor) </w:t>
      </w:r>
    </w:p>
    <w:p w14:paraId="3A9AB906" w14:textId="77777777" w:rsidR="0095747A" w:rsidRPr="0095747A" w:rsidRDefault="0095747A" w:rsidP="0095747A">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Verification of internship readiness from your graduate program training director </w:t>
      </w:r>
    </w:p>
    <w:p w14:paraId="5CB8FB76" w14:textId="07CC079E" w:rsidR="0095747A" w:rsidRPr="0095747A" w:rsidRDefault="0095747A" w:rsidP="0095747A">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Current </w:t>
      </w:r>
      <w:r w:rsidR="00363B73">
        <w:rPr>
          <w:rFonts w:ascii="Times New Roman" w:hAnsi="Times New Roman" w:cs="Times New Roman"/>
          <w:color w:val="000000"/>
          <w:sz w:val="24"/>
          <w:szCs w:val="24"/>
        </w:rPr>
        <w:t>c</w:t>
      </w:r>
      <w:r w:rsidRPr="0095747A">
        <w:rPr>
          <w:rFonts w:ascii="Times New Roman" w:hAnsi="Times New Roman" w:cs="Times New Roman"/>
          <w:color w:val="000000"/>
          <w:sz w:val="24"/>
          <w:szCs w:val="24"/>
        </w:rPr>
        <w:t xml:space="preserve">urriculum </w:t>
      </w:r>
      <w:r w:rsidR="00363B73">
        <w:rPr>
          <w:rFonts w:ascii="Times New Roman" w:hAnsi="Times New Roman" w:cs="Times New Roman"/>
          <w:color w:val="000000"/>
          <w:sz w:val="24"/>
          <w:szCs w:val="24"/>
        </w:rPr>
        <w:t>v</w:t>
      </w:r>
      <w:r w:rsidRPr="0095747A">
        <w:rPr>
          <w:rFonts w:ascii="Times New Roman" w:hAnsi="Times New Roman" w:cs="Times New Roman"/>
          <w:color w:val="000000"/>
          <w:sz w:val="24"/>
          <w:szCs w:val="24"/>
        </w:rPr>
        <w:t xml:space="preserve">itae </w:t>
      </w:r>
    </w:p>
    <w:p w14:paraId="3F93C75E" w14:textId="5845CD3E" w:rsidR="0095747A" w:rsidRPr="0095747A" w:rsidRDefault="0095747A" w:rsidP="0095747A">
      <w:pPr>
        <w:widowControl w:val="0"/>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95747A">
        <w:rPr>
          <w:rFonts w:ascii="Times New Roman" w:hAnsi="Times New Roman" w:cs="Times New Roman"/>
          <w:color w:val="000000"/>
          <w:sz w:val="24"/>
          <w:szCs w:val="24"/>
        </w:rPr>
        <w:t xml:space="preserve">Official </w:t>
      </w:r>
      <w:r w:rsidR="00363B73">
        <w:rPr>
          <w:rFonts w:ascii="Times New Roman" w:hAnsi="Times New Roman" w:cs="Times New Roman"/>
          <w:color w:val="000000"/>
          <w:sz w:val="24"/>
          <w:szCs w:val="24"/>
        </w:rPr>
        <w:t>g</w:t>
      </w:r>
      <w:r w:rsidRPr="0095747A">
        <w:rPr>
          <w:rFonts w:ascii="Times New Roman" w:hAnsi="Times New Roman" w:cs="Times New Roman"/>
          <w:color w:val="000000"/>
          <w:sz w:val="24"/>
          <w:szCs w:val="24"/>
        </w:rPr>
        <w:t xml:space="preserve">raduate </w:t>
      </w:r>
      <w:r w:rsidR="00363B73">
        <w:rPr>
          <w:rFonts w:ascii="Times New Roman" w:hAnsi="Times New Roman" w:cs="Times New Roman"/>
          <w:color w:val="000000"/>
          <w:sz w:val="24"/>
          <w:szCs w:val="24"/>
        </w:rPr>
        <w:t>t</w:t>
      </w:r>
      <w:r w:rsidRPr="0095747A">
        <w:rPr>
          <w:rFonts w:ascii="Times New Roman" w:hAnsi="Times New Roman" w:cs="Times New Roman"/>
          <w:color w:val="000000"/>
          <w:sz w:val="24"/>
          <w:szCs w:val="24"/>
        </w:rPr>
        <w:t xml:space="preserve">ranscript </w:t>
      </w:r>
    </w:p>
    <w:p w14:paraId="23543166" w14:textId="77777777" w:rsidR="008D5BE8" w:rsidRPr="0095747A" w:rsidRDefault="008D5BE8" w:rsidP="0095747A">
      <w:pPr>
        <w:widowControl w:val="0"/>
        <w:spacing w:after="0" w:line="240" w:lineRule="auto"/>
        <w:jc w:val="both"/>
        <w:rPr>
          <w:rFonts w:ascii="Times New Roman" w:hAnsi="Times New Roman" w:cs="Times New Roman"/>
          <w:snapToGrid w:val="0"/>
          <w:sz w:val="24"/>
          <w:szCs w:val="24"/>
        </w:rPr>
      </w:pPr>
    </w:p>
    <w:p w14:paraId="6FF7DE22" w14:textId="656543D1" w:rsidR="0095747A" w:rsidRPr="0095747A" w:rsidRDefault="0095747A" w:rsidP="0095747A">
      <w:pPr>
        <w:widowControl w:val="0"/>
        <w:spacing w:after="0" w:line="240" w:lineRule="auto"/>
        <w:jc w:val="both"/>
        <w:rPr>
          <w:rFonts w:ascii="Times New Roman" w:hAnsi="Times New Roman" w:cs="Times New Roman"/>
          <w:snapToGrid w:val="0"/>
          <w:sz w:val="24"/>
          <w:szCs w:val="24"/>
        </w:rPr>
      </w:pPr>
      <w:r w:rsidRPr="0095747A">
        <w:rPr>
          <w:rFonts w:ascii="Times New Roman" w:hAnsi="Times New Roman" w:cs="Times New Roman"/>
          <w:snapToGrid w:val="0"/>
          <w:sz w:val="24"/>
          <w:szCs w:val="24"/>
        </w:rPr>
        <w:t>The internship selection committee (which typically consists of the Training Director, supervisors, post-doctoral resident and additional staff members as needed), review and assess the application mate</w:t>
      </w:r>
      <w:r w:rsidR="0036696D">
        <w:rPr>
          <w:rFonts w:ascii="Times New Roman" w:hAnsi="Times New Roman" w:cs="Times New Roman"/>
          <w:snapToGrid w:val="0"/>
          <w:sz w:val="24"/>
          <w:szCs w:val="24"/>
        </w:rPr>
        <w:t>rials ranking the applications.</w:t>
      </w:r>
      <w:r w:rsidRPr="0095747A">
        <w:rPr>
          <w:rFonts w:ascii="Times New Roman" w:hAnsi="Times New Roman" w:cs="Times New Roman"/>
          <w:snapToGrid w:val="0"/>
          <w:sz w:val="24"/>
          <w:szCs w:val="24"/>
        </w:rPr>
        <w:t xml:space="preserve"> Based on the criteria established above, </w:t>
      </w:r>
      <w:r w:rsidR="008D5BE8">
        <w:rPr>
          <w:rFonts w:ascii="Times New Roman" w:hAnsi="Times New Roman" w:cs="Times New Roman"/>
          <w:snapToGrid w:val="0"/>
          <w:sz w:val="24"/>
          <w:szCs w:val="24"/>
        </w:rPr>
        <w:t>a subgroup of top applicants is</w:t>
      </w:r>
      <w:r w:rsidRPr="0095747A">
        <w:rPr>
          <w:rFonts w:ascii="Times New Roman" w:hAnsi="Times New Roman" w:cs="Times New Roman"/>
          <w:snapToGrid w:val="0"/>
          <w:sz w:val="24"/>
          <w:szCs w:val="24"/>
        </w:rPr>
        <w:t xml:space="preserve"> selected and offered an interview with members of the committee.  </w:t>
      </w:r>
      <w:r w:rsidR="00363B73">
        <w:rPr>
          <w:rFonts w:ascii="Times New Roman" w:hAnsi="Times New Roman" w:cs="Times New Roman"/>
          <w:snapToGrid w:val="0"/>
          <w:sz w:val="24"/>
          <w:szCs w:val="24"/>
        </w:rPr>
        <w:t>*</w:t>
      </w:r>
      <w:r w:rsidR="00A304B1">
        <w:rPr>
          <w:rFonts w:ascii="Times New Roman" w:hAnsi="Times New Roman" w:cs="Times New Roman"/>
          <w:snapToGrid w:val="0"/>
          <w:sz w:val="24"/>
          <w:szCs w:val="24"/>
        </w:rPr>
        <w:t>D</w:t>
      </w:r>
      <w:r w:rsidR="00363B73">
        <w:rPr>
          <w:rFonts w:ascii="Times New Roman" w:hAnsi="Times New Roman" w:cs="Times New Roman"/>
          <w:snapToGrid w:val="0"/>
          <w:sz w:val="24"/>
          <w:szCs w:val="24"/>
        </w:rPr>
        <w:t>ue to the global pandemic, and to support a safe and equitable proc</w:t>
      </w:r>
      <w:r w:rsidR="003F510D">
        <w:rPr>
          <w:rFonts w:ascii="Times New Roman" w:hAnsi="Times New Roman" w:cs="Times New Roman"/>
          <w:snapToGrid w:val="0"/>
          <w:sz w:val="24"/>
          <w:szCs w:val="24"/>
        </w:rPr>
        <w:t>ess, all interviews for the 202</w:t>
      </w:r>
      <w:r w:rsidR="001F1EC5">
        <w:rPr>
          <w:rFonts w:ascii="Times New Roman" w:hAnsi="Times New Roman" w:cs="Times New Roman"/>
          <w:snapToGrid w:val="0"/>
          <w:sz w:val="24"/>
          <w:szCs w:val="24"/>
        </w:rPr>
        <w:t>3</w:t>
      </w:r>
      <w:r w:rsidR="003F510D">
        <w:rPr>
          <w:rFonts w:ascii="Times New Roman" w:hAnsi="Times New Roman" w:cs="Times New Roman"/>
          <w:snapToGrid w:val="0"/>
          <w:sz w:val="24"/>
          <w:szCs w:val="24"/>
        </w:rPr>
        <w:t>-202</w:t>
      </w:r>
      <w:r w:rsidR="001F1EC5">
        <w:rPr>
          <w:rFonts w:ascii="Times New Roman" w:hAnsi="Times New Roman" w:cs="Times New Roman"/>
          <w:snapToGrid w:val="0"/>
          <w:sz w:val="24"/>
          <w:szCs w:val="24"/>
        </w:rPr>
        <w:t>4</w:t>
      </w:r>
      <w:r w:rsidR="00363B73">
        <w:rPr>
          <w:rFonts w:ascii="Times New Roman" w:hAnsi="Times New Roman" w:cs="Times New Roman"/>
          <w:snapToGrid w:val="0"/>
          <w:sz w:val="24"/>
          <w:szCs w:val="24"/>
        </w:rPr>
        <w:t xml:space="preserve"> training year will be done virtually. </w:t>
      </w:r>
      <w:r w:rsidR="00363B73">
        <w:rPr>
          <w:rFonts w:ascii="Verdana" w:hAnsi="Verdana"/>
          <w:color w:val="000000"/>
          <w:sz w:val="15"/>
          <w:szCs w:val="15"/>
          <w:shd w:val="clear" w:color="auto" w:fill="FFFFFF"/>
        </w:rPr>
        <w:t xml:space="preserve"> </w:t>
      </w:r>
      <w:r w:rsidRPr="0095747A">
        <w:rPr>
          <w:rFonts w:ascii="Times New Roman" w:hAnsi="Times New Roman" w:cs="Times New Roman"/>
          <w:snapToGrid w:val="0"/>
          <w:sz w:val="24"/>
          <w:szCs w:val="24"/>
        </w:rPr>
        <w:t>Following the completion of all interviews, the internship selection committee will meet to determine how each candidate will be ranked, based on preferred c</w:t>
      </w:r>
      <w:r>
        <w:rPr>
          <w:rFonts w:ascii="Times New Roman" w:hAnsi="Times New Roman" w:cs="Times New Roman"/>
          <w:snapToGrid w:val="0"/>
          <w:sz w:val="24"/>
          <w:szCs w:val="24"/>
        </w:rPr>
        <w:t xml:space="preserve">riteria and relevant experience </w:t>
      </w:r>
      <w:r w:rsidRPr="0095747A">
        <w:rPr>
          <w:rFonts w:ascii="Times New Roman" w:hAnsi="Times New Roman" w:cs="Times New Roman"/>
          <w:snapToGrid w:val="0"/>
          <w:sz w:val="24"/>
          <w:szCs w:val="24"/>
        </w:rPr>
        <w:t>as well as including compatibility of applicant philosophy presented in APPI essays with the values, approaches, and professional func</w:t>
      </w:r>
      <w:r w:rsidR="0036696D">
        <w:rPr>
          <w:rFonts w:ascii="Times New Roman" w:hAnsi="Times New Roman" w:cs="Times New Roman"/>
          <w:snapToGrid w:val="0"/>
          <w:sz w:val="24"/>
          <w:szCs w:val="24"/>
        </w:rPr>
        <w:t xml:space="preserve">tions of the training program. </w:t>
      </w:r>
      <w:r w:rsidRPr="0095747A">
        <w:rPr>
          <w:rFonts w:ascii="Times New Roman" w:hAnsi="Times New Roman" w:cs="Times New Roman"/>
          <w:snapToGrid w:val="0"/>
          <w:sz w:val="24"/>
          <w:szCs w:val="24"/>
        </w:rPr>
        <w:t xml:space="preserve">Those candidates whose experiences are most compatible with the training program’s mission will be ranked for the APPIC match.  Throughout the selection process, APPIC guidelines are strictly followed.  </w:t>
      </w:r>
    </w:p>
    <w:p w14:paraId="1311B484" w14:textId="77777777" w:rsidR="0095747A" w:rsidRPr="0095747A" w:rsidRDefault="0095747A" w:rsidP="0095747A">
      <w:pPr>
        <w:widowControl w:val="0"/>
        <w:spacing w:after="0" w:line="240" w:lineRule="auto"/>
        <w:jc w:val="both"/>
        <w:rPr>
          <w:rFonts w:ascii="Times New Roman" w:hAnsi="Times New Roman" w:cs="Times New Roman"/>
          <w:snapToGrid w:val="0"/>
          <w:sz w:val="24"/>
          <w:szCs w:val="24"/>
        </w:rPr>
      </w:pPr>
    </w:p>
    <w:p w14:paraId="2946F0AA" w14:textId="77777777" w:rsidR="0095747A" w:rsidRPr="0095747A" w:rsidRDefault="0095747A" w:rsidP="0095747A">
      <w:pPr>
        <w:widowControl w:val="0"/>
        <w:spacing w:after="0" w:line="240" w:lineRule="auto"/>
        <w:jc w:val="both"/>
        <w:rPr>
          <w:rFonts w:ascii="Times New Roman" w:hAnsi="Times New Roman" w:cs="Times New Roman"/>
          <w:snapToGrid w:val="0"/>
          <w:sz w:val="24"/>
          <w:szCs w:val="24"/>
        </w:rPr>
      </w:pPr>
      <w:r w:rsidRPr="0095747A">
        <w:rPr>
          <w:rFonts w:ascii="Times New Roman" w:hAnsi="Times New Roman" w:cs="Times New Roman"/>
          <w:snapToGrid w:val="0"/>
          <w:sz w:val="24"/>
          <w:szCs w:val="24"/>
        </w:rPr>
        <w:t>Interns matched with the program are sent a Le</w:t>
      </w:r>
      <w:r>
        <w:rPr>
          <w:rFonts w:ascii="Times New Roman" w:hAnsi="Times New Roman" w:cs="Times New Roman"/>
          <w:snapToGrid w:val="0"/>
          <w:sz w:val="24"/>
          <w:szCs w:val="24"/>
        </w:rPr>
        <w:t>tter of Appointment</w:t>
      </w:r>
      <w:r w:rsidRPr="0095747A">
        <w:rPr>
          <w:rFonts w:ascii="Times New Roman" w:hAnsi="Times New Roman" w:cs="Times New Roman"/>
          <w:snapToGrid w:val="0"/>
          <w:sz w:val="24"/>
          <w:szCs w:val="24"/>
        </w:rPr>
        <w:t xml:space="preserve"> within 72 hours.  A copy of this acceptance letter is also sent to the intern applicant’s home graduate program.</w:t>
      </w:r>
    </w:p>
    <w:p w14:paraId="218B72E4" w14:textId="77777777" w:rsidR="00060901" w:rsidRDefault="00060901" w:rsidP="008D5BE8">
      <w:pPr>
        <w:spacing w:line="240" w:lineRule="auto"/>
        <w:contextualSpacing/>
        <w:rPr>
          <w:rFonts w:ascii="Times New Roman" w:hAnsi="Times New Roman" w:cs="Times New Roman"/>
          <w:b/>
          <w:bCs/>
          <w:sz w:val="28"/>
          <w:szCs w:val="24"/>
        </w:rPr>
      </w:pPr>
    </w:p>
    <w:p w14:paraId="7DC35317" w14:textId="77777777" w:rsidR="00602752" w:rsidRDefault="00602752" w:rsidP="007B760D">
      <w:pPr>
        <w:spacing w:line="240" w:lineRule="auto"/>
        <w:contextualSpacing/>
        <w:jc w:val="center"/>
        <w:rPr>
          <w:rFonts w:ascii="Times New Roman" w:hAnsi="Times New Roman" w:cs="Times New Roman"/>
          <w:sz w:val="24"/>
          <w:szCs w:val="24"/>
        </w:rPr>
      </w:pPr>
    </w:p>
    <w:p w14:paraId="49579762" w14:textId="77777777" w:rsidR="00D832A7" w:rsidRDefault="00D832A7" w:rsidP="007B760D">
      <w:pPr>
        <w:spacing w:line="240" w:lineRule="auto"/>
        <w:contextualSpacing/>
        <w:jc w:val="center"/>
        <w:rPr>
          <w:rFonts w:ascii="Times New Roman" w:hAnsi="Times New Roman" w:cs="Times New Roman"/>
          <w:sz w:val="24"/>
          <w:szCs w:val="24"/>
        </w:rPr>
      </w:pPr>
    </w:p>
    <w:p w14:paraId="40577886" w14:textId="77777777" w:rsidR="00D832A7" w:rsidRDefault="00D832A7" w:rsidP="007B760D">
      <w:pPr>
        <w:spacing w:line="240" w:lineRule="auto"/>
        <w:contextualSpacing/>
        <w:jc w:val="center"/>
        <w:rPr>
          <w:rFonts w:ascii="Times New Roman" w:hAnsi="Times New Roman" w:cs="Times New Roman"/>
          <w:sz w:val="24"/>
          <w:szCs w:val="24"/>
        </w:rPr>
      </w:pPr>
    </w:p>
    <w:p w14:paraId="76B7720F" w14:textId="77777777" w:rsidR="00D832A7" w:rsidRDefault="00D832A7" w:rsidP="007B760D">
      <w:pPr>
        <w:spacing w:line="240" w:lineRule="auto"/>
        <w:contextualSpacing/>
        <w:jc w:val="center"/>
        <w:rPr>
          <w:rFonts w:ascii="Times New Roman" w:hAnsi="Times New Roman" w:cs="Times New Roman"/>
          <w:sz w:val="24"/>
          <w:szCs w:val="24"/>
        </w:rPr>
      </w:pPr>
    </w:p>
    <w:p w14:paraId="769FB14B" w14:textId="77777777" w:rsidR="00522BAA" w:rsidRPr="00A90BA4" w:rsidRDefault="00522BAA" w:rsidP="008D5BE8">
      <w:pPr>
        <w:spacing w:line="240" w:lineRule="auto"/>
        <w:contextualSpacing/>
        <w:rPr>
          <w:rFonts w:ascii="Times New Roman" w:hAnsi="Times New Roman" w:cs="Times New Roman"/>
          <w:sz w:val="24"/>
          <w:szCs w:val="24"/>
        </w:rPr>
      </w:pPr>
    </w:p>
    <w:p w14:paraId="67617039" w14:textId="77777777" w:rsidR="00522BAA" w:rsidRDefault="00522BAA" w:rsidP="00522BAA">
      <w:pPr>
        <w:spacing w:line="240" w:lineRule="auto"/>
        <w:contextualSpacing/>
        <w:rPr>
          <w:rFonts w:ascii="Times New Roman" w:hAnsi="Times New Roman" w:cs="Times New Roman"/>
          <w:sz w:val="28"/>
          <w:szCs w:val="24"/>
        </w:rPr>
      </w:pPr>
    </w:p>
    <w:p w14:paraId="201B1CCA" w14:textId="77777777" w:rsidR="00522BAA" w:rsidRDefault="00522BAA" w:rsidP="00522BAA">
      <w:pPr>
        <w:spacing w:line="240" w:lineRule="auto"/>
        <w:contextualSpacing/>
        <w:rPr>
          <w:rFonts w:ascii="Times New Roman" w:hAnsi="Times New Roman" w:cs="Times New Roman"/>
          <w:sz w:val="28"/>
          <w:szCs w:val="24"/>
        </w:rPr>
      </w:pPr>
    </w:p>
    <w:p w14:paraId="4B2C424E" w14:textId="77777777" w:rsidR="00290B82" w:rsidRDefault="00290B82" w:rsidP="00522BAA">
      <w:pPr>
        <w:spacing w:line="240" w:lineRule="auto"/>
        <w:contextualSpacing/>
        <w:rPr>
          <w:rFonts w:ascii="Times New Roman" w:hAnsi="Times New Roman" w:cs="Times New Roman"/>
          <w:sz w:val="28"/>
          <w:szCs w:val="24"/>
        </w:rPr>
      </w:pPr>
    </w:p>
    <w:p w14:paraId="7BF88AC4" w14:textId="77777777" w:rsidR="00290B82" w:rsidRDefault="00290B82" w:rsidP="00522BAA">
      <w:pPr>
        <w:spacing w:line="240" w:lineRule="auto"/>
        <w:contextualSpacing/>
        <w:rPr>
          <w:rFonts w:ascii="Times New Roman" w:hAnsi="Times New Roman" w:cs="Times New Roman"/>
          <w:sz w:val="28"/>
          <w:szCs w:val="24"/>
        </w:rPr>
      </w:pPr>
    </w:p>
    <w:p w14:paraId="08F078A4" w14:textId="77777777" w:rsidR="00290B82" w:rsidRDefault="00290B82" w:rsidP="00522BAA">
      <w:pPr>
        <w:spacing w:line="240" w:lineRule="auto"/>
        <w:contextualSpacing/>
        <w:rPr>
          <w:rFonts w:ascii="Times New Roman" w:hAnsi="Times New Roman" w:cs="Times New Roman"/>
          <w:sz w:val="28"/>
          <w:szCs w:val="24"/>
        </w:rPr>
      </w:pPr>
    </w:p>
    <w:p w14:paraId="0C50F3BD" w14:textId="77777777" w:rsidR="00290B82" w:rsidRPr="00522BAA" w:rsidRDefault="00290B82" w:rsidP="00522BAA">
      <w:pPr>
        <w:spacing w:line="240" w:lineRule="auto"/>
        <w:contextualSpacing/>
        <w:rPr>
          <w:rFonts w:ascii="Times New Roman" w:hAnsi="Times New Roman" w:cs="Times New Roman"/>
          <w:sz w:val="28"/>
          <w:szCs w:val="24"/>
        </w:rPr>
      </w:pPr>
    </w:p>
    <w:sectPr w:rsidR="00290B82" w:rsidRPr="00522BAA" w:rsidSect="008D5BE8">
      <w:footerReference w:type="default" r:id="rId18"/>
      <w:pgSz w:w="12240" w:h="15840"/>
      <w:pgMar w:top="1440" w:right="1080" w:bottom="108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352B" w14:textId="77777777" w:rsidR="00D31A59" w:rsidRDefault="00D31A59" w:rsidP="00CC49F5">
      <w:pPr>
        <w:spacing w:after="0" w:line="240" w:lineRule="auto"/>
      </w:pPr>
      <w:r>
        <w:separator/>
      </w:r>
    </w:p>
  </w:endnote>
  <w:endnote w:type="continuationSeparator" w:id="0">
    <w:p w14:paraId="54142480" w14:textId="77777777" w:rsidR="00D31A59" w:rsidRDefault="00D31A59" w:rsidP="00CC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3E1D" w14:textId="77777777" w:rsidR="00CC49F5" w:rsidRDefault="00CC49F5" w:rsidP="008D5BE8">
    <w:pPr>
      <w:pStyle w:val="Footer"/>
    </w:pPr>
  </w:p>
  <w:p w14:paraId="5A8D82B9" w14:textId="77777777" w:rsidR="005E0C21" w:rsidRDefault="005E0C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23AA" w14:textId="77777777" w:rsidR="00D31A59" w:rsidRDefault="00D31A59" w:rsidP="00CC49F5">
      <w:pPr>
        <w:spacing w:after="0" w:line="240" w:lineRule="auto"/>
      </w:pPr>
      <w:r>
        <w:separator/>
      </w:r>
    </w:p>
  </w:footnote>
  <w:footnote w:type="continuationSeparator" w:id="0">
    <w:p w14:paraId="75FDB474" w14:textId="77777777" w:rsidR="00D31A59" w:rsidRDefault="00D31A59" w:rsidP="00CC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7F73"/>
      </v:shape>
    </w:pict>
  </w:numPicBullet>
  <w:abstractNum w:abstractNumId="0" w15:restartNumberingAfterBreak="0">
    <w:nsid w:val="04CA6BE3"/>
    <w:multiLevelType w:val="hybridMultilevel"/>
    <w:tmpl w:val="685AB052"/>
    <w:lvl w:ilvl="0" w:tplc="04090001">
      <w:start w:val="1"/>
      <w:numFmt w:val="bullet"/>
      <w:lvlText w:val=""/>
      <w:lvlJc w:val="left"/>
      <w:pPr>
        <w:tabs>
          <w:tab w:val="num" w:pos="1065"/>
        </w:tabs>
        <w:ind w:left="1065" w:hanging="360"/>
      </w:pPr>
      <w:rPr>
        <w:rFonts w:ascii="Symbol" w:hAnsi="Symbol" w:hint="default"/>
      </w:rPr>
    </w:lvl>
    <w:lvl w:ilvl="1" w:tplc="04090001">
      <w:start w:val="1"/>
      <w:numFmt w:val="bullet"/>
      <w:lvlText w:val=""/>
      <w:lvlJc w:val="left"/>
      <w:pPr>
        <w:tabs>
          <w:tab w:val="num" w:pos="1785"/>
        </w:tabs>
        <w:ind w:left="1785" w:hanging="360"/>
      </w:pPr>
      <w:rPr>
        <w:rFonts w:ascii="Symbol" w:hAnsi="Symbol" w:hint="default"/>
      </w:rPr>
    </w:lvl>
    <w:lvl w:ilvl="2" w:tplc="04090005">
      <w:start w:val="1"/>
      <w:numFmt w:val="bullet"/>
      <w:lvlText w:val=""/>
      <w:lvlJc w:val="left"/>
      <w:pPr>
        <w:tabs>
          <w:tab w:val="num" w:pos="2505"/>
        </w:tabs>
        <w:ind w:left="2505"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402306"/>
    <w:multiLevelType w:val="hybridMultilevel"/>
    <w:tmpl w:val="7B30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71269"/>
    <w:multiLevelType w:val="hybridMultilevel"/>
    <w:tmpl w:val="A19E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2241B"/>
    <w:multiLevelType w:val="hybridMultilevel"/>
    <w:tmpl w:val="7A0ECEA0"/>
    <w:lvl w:ilvl="0" w:tplc="E2A8C7C0">
      <w:start w:val="2"/>
      <w:numFmt w:val="decimal"/>
      <w:lvlText w:val="%1."/>
      <w:legacy w:legacy="1" w:legacySpace="120" w:legacyIndent="360"/>
      <w:lvlJc w:val="left"/>
      <w:pPr>
        <w:ind w:left="992" w:hanging="360"/>
      </w:pPr>
    </w:lvl>
    <w:lvl w:ilvl="1" w:tplc="8FBA3912">
      <w:start w:val="1"/>
      <w:numFmt w:val="lowerLetter"/>
      <w:lvlText w:val="%2)"/>
      <w:lvlJc w:val="left"/>
      <w:pPr>
        <w:tabs>
          <w:tab w:val="num" w:pos="2704"/>
        </w:tabs>
        <w:ind w:left="270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35F49AE"/>
    <w:multiLevelType w:val="hybridMultilevel"/>
    <w:tmpl w:val="7D1291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3F26A0"/>
    <w:multiLevelType w:val="hybridMultilevel"/>
    <w:tmpl w:val="E38AE0A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EF1544"/>
    <w:multiLevelType w:val="hybridMultilevel"/>
    <w:tmpl w:val="309049DC"/>
    <w:lvl w:ilvl="0" w:tplc="04090001">
      <w:start w:val="1"/>
      <w:numFmt w:val="bullet"/>
      <w:lvlText w:val=""/>
      <w:lvlJc w:val="left"/>
      <w:pPr>
        <w:tabs>
          <w:tab w:val="num" w:pos="1118"/>
        </w:tabs>
        <w:ind w:left="111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BE6AEB"/>
    <w:multiLevelType w:val="hybridMultilevel"/>
    <w:tmpl w:val="0630D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56442"/>
    <w:multiLevelType w:val="hybridMultilevel"/>
    <w:tmpl w:val="AE9C13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5BC7296"/>
    <w:multiLevelType w:val="hybridMultilevel"/>
    <w:tmpl w:val="8FA8BD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E6951B9"/>
    <w:multiLevelType w:val="hybridMultilevel"/>
    <w:tmpl w:val="C2585E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B5F1B"/>
    <w:multiLevelType w:val="hybridMultilevel"/>
    <w:tmpl w:val="BF2ED4BC"/>
    <w:lvl w:ilvl="0" w:tplc="04090001">
      <w:start w:val="1"/>
      <w:numFmt w:val="bullet"/>
      <w:lvlText w:val=""/>
      <w:lvlJc w:val="left"/>
      <w:pPr>
        <w:tabs>
          <w:tab w:val="num" w:pos="1118"/>
        </w:tabs>
        <w:ind w:left="111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0383940"/>
    <w:multiLevelType w:val="hybridMultilevel"/>
    <w:tmpl w:val="E8E4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01855"/>
    <w:multiLevelType w:val="hybridMultilevel"/>
    <w:tmpl w:val="7E1C855A"/>
    <w:lvl w:ilvl="0" w:tplc="04090001">
      <w:start w:val="1"/>
      <w:numFmt w:val="bullet"/>
      <w:lvlText w:val=""/>
      <w:lvlJc w:val="left"/>
      <w:pPr>
        <w:tabs>
          <w:tab w:val="num" w:pos="907"/>
        </w:tabs>
        <w:ind w:left="9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B8F420C"/>
    <w:multiLevelType w:val="hybridMultilevel"/>
    <w:tmpl w:val="C4466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D668B9"/>
    <w:multiLevelType w:val="hybridMultilevel"/>
    <w:tmpl w:val="C12AE21A"/>
    <w:lvl w:ilvl="0" w:tplc="04090001">
      <w:start w:val="1"/>
      <w:numFmt w:val="bullet"/>
      <w:lvlText w:val=""/>
      <w:lvlJc w:val="left"/>
      <w:pPr>
        <w:tabs>
          <w:tab w:val="num" w:pos="1125"/>
        </w:tabs>
        <w:ind w:left="1125" w:hanging="360"/>
      </w:pPr>
      <w:rPr>
        <w:rFonts w:ascii="Symbol" w:hAnsi="Symbol" w:hint="default"/>
      </w:rPr>
    </w:lvl>
    <w:lvl w:ilvl="1" w:tplc="04090001">
      <w:start w:val="1"/>
      <w:numFmt w:val="bullet"/>
      <w:lvlText w:val=""/>
      <w:lvlJc w:val="left"/>
      <w:pPr>
        <w:tabs>
          <w:tab w:val="num" w:pos="1845"/>
        </w:tabs>
        <w:ind w:left="1845"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171111"/>
    <w:multiLevelType w:val="hybridMultilevel"/>
    <w:tmpl w:val="F4A4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A0473B"/>
    <w:multiLevelType w:val="hybridMultilevel"/>
    <w:tmpl w:val="6B448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B6F5057"/>
    <w:multiLevelType w:val="hybridMultilevel"/>
    <w:tmpl w:val="DF0C85E4"/>
    <w:lvl w:ilvl="0" w:tplc="04090001">
      <w:start w:val="1"/>
      <w:numFmt w:val="bullet"/>
      <w:lvlText w:val=""/>
      <w:lvlJc w:val="left"/>
      <w:pPr>
        <w:tabs>
          <w:tab w:val="num" w:pos="992"/>
        </w:tabs>
        <w:ind w:left="9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81490F"/>
    <w:multiLevelType w:val="hybridMultilevel"/>
    <w:tmpl w:val="F2F67A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6E4817"/>
    <w:multiLevelType w:val="hybridMultilevel"/>
    <w:tmpl w:val="B7ACC1B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743C0543"/>
    <w:multiLevelType w:val="hybridMultilevel"/>
    <w:tmpl w:val="3CCCC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ADB0672"/>
    <w:multiLevelType w:val="hybridMultilevel"/>
    <w:tmpl w:val="89668536"/>
    <w:lvl w:ilvl="0" w:tplc="04090001">
      <w:start w:val="1"/>
      <w:numFmt w:val="bullet"/>
      <w:lvlText w:val=""/>
      <w:lvlJc w:val="left"/>
      <w:pPr>
        <w:tabs>
          <w:tab w:val="num" w:pos="1125"/>
        </w:tabs>
        <w:ind w:left="1125" w:hanging="360"/>
      </w:pPr>
      <w:rPr>
        <w:rFonts w:ascii="Symbol" w:hAnsi="Symbol" w:hint="default"/>
      </w:rPr>
    </w:lvl>
    <w:lvl w:ilvl="1" w:tplc="04090003">
      <w:start w:val="1"/>
      <w:numFmt w:val="bullet"/>
      <w:lvlText w:val="o"/>
      <w:lvlJc w:val="left"/>
      <w:pPr>
        <w:tabs>
          <w:tab w:val="num" w:pos="1845"/>
        </w:tabs>
        <w:ind w:left="184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19"/>
  </w:num>
  <w:num w:numId="6">
    <w:abstractNumId w:val="14"/>
  </w:num>
  <w:num w:numId="7">
    <w:abstractNumId w:val="10"/>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2"/>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EB"/>
    <w:rsid w:val="00052F46"/>
    <w:rsid w:val="00053F5A"/>
    <w:rsid w:val="00060901"/>
    <w:rsid w:val="000621CE"/>
    <w:rsid w:val="00082B67"/>
    <w:rsid w:val="00096D73"/>
    <w:rsid w:val="000A2071"/>
    <w:rsid w:val="000A3DEB"/>
    <w:rsid w:val="000B7B7D"/>
    <w:rsid w:val="00103D7F"/>
    <w:rsid w:val="00190278"/>
    <w:rsid w:val="001C2AB1"/>
    <w:rsid w:val="001F1EC5"/>
    <w:rsid w:val="00213B34"/>
    <w:rsid w:val="0026120B"/>
    <w:rsid w:val="00276914"/>
    <w:rsid w:val="002837F2"/>
    <w:rsid w:val="00290B82"/>
    <w:rsid w:val="00297A2B"/>
    <w:rsid w:val="002A2D39"/>
    <w:rsid w:val="00310B74"/>
    <w:rsid w:val="00345DB8"/>
    <w:rsid w:val="003479FB"/>
    <w:rsid w:val="003554D0"/>
    <w:rsid w:val="00363B73"/>
    <w:rsid w:val="0036696D"/>
    <w:rsid w:val="00375896"/>
    <w:rsid w:val="003760BE"/>
    <w:rsid w:val="0037743E"/>
    <w:rsid w:val="003D26DB"/>
    <w:rsid w:val="003F510D"/>
    <w:rsid w:val="00405A8F"/>
    <w:rsid w:val="00427629"/>
    <w:rsid w:val="00474093"/>
    <w:rsid w:val="004B61F9"/>
    <w:rsid w:val="004E45B7"/>
    <w:rsid w:val="004F74FC"/>
    <w:rsid w:val="00506B3A"/>
    <w:rsid w:val="00517F37"/>
    <w:rsid w:val="00522BAA"/>
    <w:rsid w:val="00537E18"/>
    <w:rsid w:val="00577E71"/>
    <w:rsid w:val="00580FAC"/>
    <w:rsid w:val="00597498"/>
    <w:rsid w:val="005E0C21"/>
    <w:rsid w:val="005F33FC"/>
    <w:rsid w:val="00602752"/>
    <w:rsid w:val="006628D9"/>
    <w:rsid w:val="00697BA8"/>
    <w:rsid w:val="006B5D2E"/>
    <w:rsid w:val="00713DA2"/>
    <w:rsid w:val="00721B77"/>
    <w:rsid w:val="007517E0"/>
    <w:rsid w:val="00763F72"/>
    <w:rsid w:val="007A45CE"/>
    <w:rsid w:val="007B1D12"/>
    <w:rsid w:val="007B760D"/>
    <w:rsid w:val="007F4FA7"/>
    <w:rsid w:val="00803F02"/>
    <w:rsid w:val="00807131"/>
    <w:rsid w:val="0081765E"/>
    <w:rsid w:val="008B2654"/>
    <w:rsid w:val="008B4340"/>
    <w:rsid w:val="008D5BE8"/>
    <w:rsid w:val="00921B03"/>
    <w:rsid w:val="00922DF1"/>
    <w:rsid w:val="0093675F"/>
    <w:rsid w:val="00937D40"/>
    <w:rsid w:val="00947DEB"/>
    <w:rsid w:val="0095130C"/>
    <w:rsid w:val="0095747A"/>
    <w:rsid w:val="009F10F6"/>
    <w:rsid w:val="009F54BC"/>
    <w:rsid w:val="009F6232"/>
    <w:rsid w:val="00A24C55"/>
    <w:rsid w:val="00A304B1"/>
    <w:rsid w:val="00A37EBE"/>
    <w:rsid w:val="00A5686B"/>
    <w:rsid w:val="00A8290C"/>
    <w:rsid w:val="00A83ED9"/>
    <w:rsid w:val="00A90BA4"/>
    <w:rsid w:val="00B06198"/>
    <w:rsid w:val="00B137E9"/>
    <w:rsid w:val="00B152A4"/>
    <w:rsid w:val="00B81D75"/>
    <w:rsid w:val="00BC1A83"/>
    <w:rsid w:val="00BC2538"/>
    <w:rsid w:val="00BC7089"/>
    <w:rsid w:val="00BD4436"/>
    <w:rsid w:val="00BF2D8D"/>
    <w:rsid w:val="00C3616C"/>
    <w:rsid w:val="00C71410"/>
    <w:rsid w:val="00CC49F5"/>
    <w:rsid w:val="00D31A59"/>
    <w:rsid w:val="00D832A7"/>
    <w:rsid w:val="00DB461A"/>
    <w:rsid w:val="00DB68EB"/>
    <w:rsid w:val="00DD081B"/>
    <w:rsid w:val="00E13A55"/>
    <w:rsid w:val="00E30B89"/>
    <w:rsid w:val="00E50A79"/>
    <w:rsid w:val="00E560A4"/>
    <w:rsid w:val="00E65DE3"/>
    <w:rsid w:val="00E757D1"/>
    <w:rsid w:val="00E952B1"/>
    <w:rsid w:val="00EA7512"/>
    <w:rsid w:val="00EB6407"/>
    <w:rsid w:val="00EC79E0"/>
    <w:rsid w:val="00ED0D9D"/>
    <w:rsid w:val="00ED2681"/>
    <w:rsid w:val="00F31411"/>
    <w:rsid w:val="00F43E22"/>
    <w:rsid w:val="00F447CC"/>
    <w:rsid w:val="00F50B60"/>
    <w:rsid w:val="00F529E8"/>
    <w:rsid w:val="00F8089D"/>
    <w:rsid w:val="00FC5D53"/>
    <w:rsid w:val="00FD53C3"/>
    <w:rsid w:val="00FE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2FE0"/>
  <w15:docId w15:val="{E8BC6674-CF75-4B02-9AB5-5CD7AE9C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EB"/>
    <w:rPr>
      <w:rFonts w:ascii="Tahoma" w:hAnsi="Tahoma" w:cs="Tahoma"/>
      <w:sz w:val="16"/>
      <w:szCs w:val="16"/>
    </w:rPr>
  </w:style>
  <w:style w:type="character" w:styleId="Hyperlink">
    <w:name w:val="Hyperlink"/>
    <w:basedOn w:val="DefaultParagraphFont"/>
    <w:uiPriority w:val="99"/>
    <w:unhideWhenUsed/>
    <w:rsid w:val="002837F2"/>
    <w:rPr>
      <w:color w:val="0000FF" w:themeColor="hyperlink"/>
      <w:u w:val="single"/>
    </w:rPr>
  </w:style>
  <w:style w:type="paragraph" w:styleId="ListParagraph">
    <w:name w:val="List Paragraph"/>
    <w:basedOn w:val="Normal"/>
    <w:uiPriority w:val="34"/>
    <w:qFormat/>
    <w:rsid w:val="00E65DE3"/>
    <w:pPr>
      <w:ind w:left="720"/>
      <w:contextualSpacing/>
    </w:pPr>
  </w:style>
  <w:style w:type="paragraph" w:styleId="Header">
    <w:name w:val="header"/>
    <w:basedOn w:val="Normal"/>
    <w:link w:val="HeaderChar"/>
    <w:uiPriority w:val="99"/>
    <w:unhideWhenUsed/>
    <w:rsid w:val="00CC4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F5"/>
  </w:style>
  <w:style w:type="paragraph" w:styleId="Footer">
    <w:name w:val="footer"/>
    <w:basedOn w:val="Normal"/>
    <w:link w:val="FooterChar"/>
    <w:uiPriority w:val="99"/>
    <w:unhideWhenUsed/>
    <w:rsid w:val="00CC4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F5"/>
  </w:style>
  <w:style w:type="paragraph" w:styleId="BodyText">
    <w:name w:val="Body Text"/>
    <w:basedOn w:val="Normal"/>
    <w:link w:val="BodyTextChar"/>
    <w:semiHidden/>
    <w:unhideWhenUsed/>
    <w:rsid w:val="0047409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474093"/>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25851">
      <w:bodyDiv w:val="1"/>
      <w:marLeft w:val="0"/>
      <w:marRight w:val="0"/>
      <w:marTop w:val="0"/>
      <w:marBottom w:val="0"/>
      <w:divBdr>
        <w:top w:val="none" w:sz="0" w:space="0" w:color="auto"/>
        <w:left w:val="none" w:sz="0" w:space="0" w:color="auto"/>
        <w:bottom w:val="none" w:sz="0" w:space="0" w:color="auto"/>
        <w:right w:val="none" w:sz="0" w:space="0" w:color="auto"/>
      </w:divBdr>
      <w:divsChild>
        <w:div w:id="1923828586">
          <w:marLeft w:val="0"/>
          <w:marRight w:val="0"/>
          <w:marTop w:val="270"/>
          <w:marBottom w:val="270"/>
          <w:divBdr>
            <w:top w:val="none" w:sz="0" w:space="0" w:color="auto"/>
            <w:left w:val="none" w:sz="0" w:space="0" w:color="auto"/>
            <w:bottom w:val="none" w:sz="0" w:space="0" w:color="auto"/>
            <w:right w:val="none" w:sz="0" w:space="0" w:color="auto"/>
          </w:divBdr>
          <w:divsChild>
            <w:div w:id="1507087058">
              <w:marLeft w:val="0"/>
              <w:marRight w:val="0"/>
              <w:marTop w:val="0"/>
              <w:marBottom w:val="0"/>
              <w:divBdr>
                <w:top w:val="none" w:sz="0" w:space="0" w:color="auto"/>
                <w:left w:val="none" w:sz="0" w:space="0" w:color="auto"/>
                <w:bottom w:val="none" w:sz="0" w:space="0" w:color="auto"/>
                <w:right w:val="none" w:sz="0" w:space="0" w:color="auto"/>
              </w:divBdr>
              <w:divsChild>
                <w:div w:id="1576744682">
                  <w:marLeft w:val="0"/>
                  <w:marRight w:val="0"/>
                  <w:marTop w:val="300"/>
                  <w:marBottom w:val="0"/>
                  <w:divBdr>
                    <w:top w:val="none" w:sz="0" w:space="0" w:color="auto"/>
                    <w:left w:val="none" w:sz="0" w:space="0" w:color="auto"/>
                    <w:bottom w:val="none" w:sz="0" w:space="0" w:color="auto"/>
                    <w:right w:val="none" w:sz="0" w:space="0" w:color="auto"/>
                  </w:divBdr>
                  <w:divsChild>
                    <w:div w:id="12967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6406">
      <w:bodyDiv w:val="1"/>
      <w:marLeft w:val="0"/>
      <w:marRight w:val="0"/>
      <w:marTop w:val="0"/>
      <w:marBottom w:val="0"/>
      <w:divBdr>
        <w:top w:val="none" w:sz="0" w:space="0" w:color="auto"/>
        <w:left w:val="none" w:sz="0" w:space="0" w:color="auto"/>
        <w:bottom w:val="none" w:sz="0" w:space="0" w:color="auto"/>
        <w:right w:val="none" w:sz="0" w:space="0" w:color="auto"/>
      </w:divBdr>
      <w:divsChild>
        <w:div w:id="582492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murphy@adler.ed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ppic.org/AAPI-APPA" TargetMode="External"/><Relationship Id="rId2" Type="http://schemas.openxmlformats.org/officeDocument/2006/relationships/customXml" Target="../customXml/item2.xml"/><Relationship Id="rId16" Type="http://schemas.openxmlformats.org/officeDocument/2006/relationships/hyperlink" Target="http://appic.org/Match/About-The-APPIC-Mat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url?sa=i&amp;rct=j&amp;q=&amp;esrc=s&amp;source=images&amp;cd=&amp;ved=0ahUKEwi2gdaIhZzQAhWK3YMKHUCrB7QQjRwIBw&amp;url=https://www.pinterest.com/pin/504614333222665556/&amp;psig=AFQjCNFOJ1MG4ZS-cowZFAr_nWQX8TNt9g&amp;ust=1478793381585839" TargetMode="External"/><Relationship Id="rId5" Type="http://schemas.openxmlformats.org/officeDocument/2006/relationships/numbering" Target="numbering.xml"/><Relationship Id="rId15" Type="http://schemas.openxmlformats.org/officeDocument/2006/relationships/hyperlink" Target="mailto:apaaccred@ap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a.org/ed/accreditation/about/co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060B1C070C243A27FE99C4FFB6BCB" ma:contentTypeVersion="13" ma:contentTypeDescription="Create a new document." ma:contentTypeScope="" ma:versionID="0e1a273232d5baa46cd0e3a1b4f24657">
  <xsd:schema xmlns:xsd="http://www.w3.org/2001/XMLSchema" xmlns:xs="http://www.w3.org/2001/XMLSchema" xmlns:p="http://schemas.microsoft.com/office/2006/metadata/properties" xmlns:ns3="b5b6dcba-f3b6-4f61-ad69-3cf4cd180bfc" xmlns:ns4="b88d0ab5-280d-4f0c-8f26-378e89d2ab8d" targetNamespace="http://schemas.microsoft.com/office/2006/metadata/properties" ma:root="true" ma:fieldsID="e68076c879022505a696854d22d28f7f" ns3:_="" ns4:_="">
    <xsd:import namespace="b5b6dcba-f3b6-4f61-ad69-3cf4cd180bfc"/>
    <xsd:import namespace="b88d0ab5-280d-4f0c-8f26-378e89d2ab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6dcba-f3b6-4f61-ad69-3cf4cd180b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d0ab5-280d-4f0c-8f26-378e89d2ab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35CF3-AA98-43CF-A8B5-9BFDDF469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6dcba-f3b6-4f61-ad69-3cf4cd180bfc"/>
    <ds:schemaRef ds:uri="b88d0ab5-280d-4f0c-8f26-378e89d2a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1A159-5203-4F88-AF54-964176F51BEE}">
  <ds:schemaRefs>
    <ds:schemaRef ds:uri="http://schemas.microsoft.com/sharepoint/v3/contenttype/forms"/>
  </ds:schemaRefs>
</ds:datastoreItem>
</file>

<file path=customXml/itemProps3.xml><?xml version="1.0" encoding="utf-8"?>
<ds:datastoreItem xmlns:ds="http://schemas.openxmlformats.org/officeDocument/2006/customXml" ds:itemID="{79E747C3-EF0F-4CAC-98F0-B859240C9858}">
  <ds:schemaRefs>
    <ds:schemaRef ds:uri="http://schemas.openxmlformats.org/officeDocument/2006/bibliography"/>
  </ds:schemaRefs>
</ds:datastoreItem>
</file>

<file path=customXml/itemProps4.xml><?xml version="1.0" encoding="utf-8"?>
<ds:datastoreItem xmlns:ds="http://schemas.openxmlformats.org/officeDocument/2006/customXml" ds:itemID="{B8C91762-81F8-4DF0-B7C7-6B76E319A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1500</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Murphy, Cara</cp:lastModifiedBy>
  <cp:revision>2</cp:revision>
  <dcterms:created xsi:type="dcterms:W3CDTF">2022-07-28T23:27:00Z</dcterms:created>
  <dcterms:modified xsi:type="dcterms:W3CDTF">2022-07-28T23:27:00Z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0x010100340060B1C070C243A27FE99C4FFB6BCB</vt:lpwstr>
  </property>
</Properties>
</file>