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CF5E" w14:textId="0DA9BC99" w:rsidR="00DA35CF" w:rsidRPr="00DA35CF" w:rsidRDefault="00DA35CF" w:rsidP="00DA35CF">
      <w:pPr>
        <w:rPr>
          <w:b/>
          <w:bCs/>
        </w:rPr>
      </w:pPr>
      <w:r w:rsidRPr="00DA35CF">
        <w:rPr>
          <w:b/>
          <w:bCs/>
        </w:rPr>
        <w:t>Policy on High-Pressure Recruitment Tactics (Service Members)</w:t>
      </w:r>
      <w:r w:rsidR="00BC7518">
        <w:rPr>
          <w:b/>
          <w:bCs/>
        </w:rPr>
        <w:t xml:space="preserve"> (Question 2) </w:t>
      </w:r>
    </w:p>
    <w:p w14:paraId="4A0CFCB2" w14:textId="77777777" w:rsidR="00DA35CF" w:rsidRDefault="00DA35CF" w:rsidP="00DA35CF">
      <w:r>
        <w:t>Adler University is committed to ethical recruitment practices and compliance with all applicable federal regulations. In alignment with the U.S. Department of Defense (DoD) Memorandum of Understanding, paragraph 3.j.(3), Adler strictly prohibits high-pressure recruitment tactics aimed at securing the enrollment of active-duty Service members. This policy affirms the University's commitment to supporting the educational goals of military-affiliated students through transparent, respectful, and student-centered engagement.</w:t>
      </w:r>
    </w:p>
    <w:p w14:paraId="3E2D3AF2" w14:textId="77777777" w:rsidR="00DA35CF" w:rsidRPr="0069436C" w:rsidRDefault="00DA35CF" w:rsidP="00DA35CF">
      <w:pPr>
        <w:rPr>
          <w:i/>
          <w:iCs/>
        </w:rPr>
      </w:pPr>
      <w:r w:rsidRPr="0069436C">
        <w:rPr>
          <w:i/>
          <w:iCs/>
        </w:rPr>
        <w:t xml:space="preserve">Policy Statement: </w:t>
      </w:r>
    </w:p>
    <w:p w14:paraId="525A3948" w14:textId="77777777" w:rsidR="00DA35CF" w:rsidRDefault="00DA35CF" w:rsidP="00DA35CF">
      <w:r>
        <w:t>Adler University prohibits high-pressure recruitment tactics for the purpose of enrolling active-duty Service members. Specifically, the University bans:</w:t>
      </w:r>
    </w:p>
    <w:p w14:paraId="77DC81A3" w14:textId="77777777" w:rsidR="00DA35CF" w:rsidRDefault="00DA35CF" w:rsidP="00DA35CF">
      <w:pPr>
        <w:pStyle w:val="ListParagraph"/>
        <w:numPr>
          <w:ilvl w:val="0"/>
          <w:numId w:val="1"/>
        </w:numPr>
      </w:pPr>
      <w:r>
        <w:t>Making three or more unsolicited contacts with a Service member via phone, email, or in person; and</w:t>
      </w:r>
    </w:p>
    <w:p w14:paraId="727E125F" w14:textId="5A5890E6" w:rsidR="00DA35CF" w:rsidRDefault="00DA35CF" w:rsidP="00DA35CF">
      <w:pPr>
        <w:pStyle w:val="ListParagraph"/>
        <w:numPr>
          <w:ilvl w:val="0"/>
          <w:numId w:val="1"/>
        </w:numPr>
      </w:pPr>
      <w:r>
        <w:t>Engaging in same-day recruitment and registration efforts that pressure a Service member into enrolling on the spot.</w:t>
      </w:r>
    </w:p>
    <w:p w14:paraId="653E0C05" w14:textId="12BBB4BA" w:rsidR="00DA35CF" w:rsidRDefault="00DA35CF" w:rsidP="00DA35CF">
      <w:r>
        <w:t>These practices are inconsistent with Adler’s values and federal guidelines.</w:t>
      </w:r>
    </w:p>
    <w:p w14:paraId="18601773" w14:textId="77777777" w:rsidR="00DA35CF" w:rsidRPr="009A14C6" w:rsidRDefault="00DA35CF" w:rsidP="00DA35CF">
      <w:pPr>
        <w:rPr>
          <w:i/>
          <w:iCs/>
        </w:rPr>
      </w:pPr>
      <w:r w:rsidRPr="009A14C6">
        <w:rPr>
          <w:i/>
          <w:iCs/>
        </w:rPr>
        <w:t>Definitions</w:t>
      </w:r>
    </w:p>
    <w:p w14:paraId="133A0876" w14:textId="39706561" w:rsidR="00FD576B" w:rsidRDefault="00DA35CF" w:rsidP="00DA35CF">
      <w:r>
        <w:t>Military Service Member: An active member of the “uniformed services,” which include the U.S. Army, Navy, Air Force, Marine Corps, and Coast Guard; as well as the Commissioned Corps of the National Oceanic and Atmospheric Administration (NOAA) and the Commissioned Corps of the U.S. Public Health Service.</w:t>
      </w:r>
    </w:p>
    <w:p w14:paraId="0D91F7E5" w14:textId="77777777" w:rsidR="002413C5" w:rsidRDefault="002413C5" w:rsidP="00DA35CF"/>
    <w:p w14:paraId="28B4E136" w14:textId="77777777" w:rsidR="002413C5" w:rsidRDefault="002413C5" w:rsidP="00DA35CF"/>
    <w:p w14:paraId="689C7E79" w14:textId="77777777" w:rsidR="002413C5" w:rsidRDefault="002413C5" w:rsidP="00DA35CF"/>
    <w:p w14:paraId="3F22E34C" w14:textId="77777777" w:rsidR="002413C5" w:rsidRDefault="002413C5" w:rsidP="00DA35CF"/>
    <w:p w14:paraId="3A0FD2D1" w14:textId="77777777" w:rsidR="002413C5" w:rsidRDefault="002413C5" w:rsidP="00DA35CF"/>
    <w:p w14:paraId="7958C588" w14:textId="77777777" w:rsidR="002413C5" w:rsidRDefault="002413C5" w:rsidP="00DA35CF"/>
    <w:p w14:paraId="31E009AF" w14:textId="77777777" w:rsidR="002413C5" w:rsidRDefault="002413C5" w:rsidP="00DA35CF"/>
    <w:p w14:paraId="0A569B93" w14:textId="77777777" w:rsidR="002413C5" w:rsidRDefault="002413C5" w:rsidP="00DA35CF"/>
    <w:p w14:paraId="50895D69" w14:textId="77777777" w:rsidR="002413C5" w:rsidRDefault="002413C5" w:rsidP="00DA35CF"/>
    <w:p w14:paraId="3DCADD79" w14:textId="77777777" w:rsidR="002413C5" w:rsidRDefault="002413C5" w:rsidP="00DA35CF"/>
    <w:sectPr w:rsidR="0024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306"/>
    <w:multiLevelType w:val="hybridMultilevel"/>
    <w:tmpl w:val="3714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216F2"/>
    <w:multiLevelType w:val="multilevel"/>
    <w:tmpl w:val="CC1E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841909">
    <w:abstractNumId w:val="0"/>
  </w:num>
  <w:num w:numId="2" w16cid:durableId="153631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CF"/>
    <w:rsid w:val="00055AB2"/>
    <w:rsid w:val="002413C5"/>
    <w:rsid w:val="00282653"/>
    <w:rsid w:val="002838D9"/>
    <w:rsid w:val="003E7A98"/>
    <w:rsid w:val="0040404F"/>
    <w:rsid w:val="00610BE9"/>
    <w:rsid w:val="0069436C"/>
    <w:rsid w:val="00726EFD"/>
    <w:rsid w:val="00950309"/>
    <w:rsid w:val="009774FC"/>
    <w:rsid w:val="009A14C6"/>
    <w:rsid w:val="009D32FF"/>
    <w:rsid w:val="00A74962"/>
    <w:rsid w:val="00B03F60"/>
    <w:rsid w:val="00BC266C"/>
    <w:rsid w:val="00BC7518"/>
    <w:rsid w:val="00DA35CF"/>
    <w:rsid w:val="00DB60EB"/>
    <w:rsid w:val="00DE5F32"/>
    <w:rsid w:val="00E2114E"/>
    <w:rsid w:val="00F26372"/>
    <w:rsid w:val="00FD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FD8F"/>
  <w15:chartTrackingRefBased/>
  <w15:docId w15:val="{09BA7A88-2D39-406C-871B-1BD33B7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5CF"/>
    <w:rPr>
      <w:rFonts w:eastAsiaTheme="majorEastAsia" w:cstheme="majorBidi"/>
      <w:color w:val="272727" w:themeColor="text1" w:themeTint="D8"/>
    </w:rPr>
  </w:style>
  <w:style w:type="paragraph" w:styleId="Title">
    <w:name w:val="Title"/>
    <w:basedOn w:val="Normal"/>
    <w:next w:val="Normal"/>
    <w:link w:val="TitleChar"/>
    <w:uiPriority w:val="10"/>
    <w:qFormat/>
    <w:rsid w:val="00DA3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5CF"/>
    <w:pPr>
      <w:spacing w:before="160"/>
      <w:jc w:val="center"/>
    </w:pPr>
    <w:rPr>
      <w:i/>
      <w:iCs/>
      <w:color w:val="404040" w:themeColor="text1" w:themeTint="BF"/>
    </w:rPr>
  </w:style>
  <w:style w:type="character" w:customStyle="1" w:styleId="QuoteChar">
    <w:name w:val="Quote Char"/>
    <w:basedOn w:val="DefaultParagraphFont"/>
    <w:link w:val="Quote"/>
    <w:uiPriority w:val="29"/>
    <w:rsid w:val="00DA35CF"/>
    <w:rPr>
      <w:i/>
      <w:iCs/>
      <w:color w:val="404040" w:themeColor="text1" w:themeTint="BF"/>
    </w:rPr>
  </w:style>
  <w:style w:type="paragraph" w:styleId="ListParagraph">
    <w:name w:val="List Paragraph"/>
    <w:basedOn w:val="Normal"/>
    <w:uiPriority w:val="34"/>
    <w:qFormat/>
    <w:rsid w:val="00DA35CF"/>
    <w:pPr>
      <w:ind w:left="720"/>
      <w:contextualSpacing/>
    </w:pPr>
  </w:style>
  <w:style w:type="character" w:styleId="IntenseEmphasis">
    <w:name w:val="Intense Emphasis"/>
    <w:basedOn w:val="DefaultParagraphFont"/>
    <w:uiPriority w:val="21"/>
    <w:qFormat/>
    <w:rsid w:val="00DA35CF"/>
    <w:rPr>
      <w:i/>
      <w:iCs/>
      <w:color w:val="0F4761" w:themeColor="accent1" w:themeShade="BF"/>
    </w:rPr>
  </w:style>
  <w:style w:type="paragraph" w:styleId="IntenseQuote">
    <w:name w:val="Intense Quote"/>
    <w:basedOn w:val="Normal"/>
    <w:next w:val="Normal"/>
    <w:link w:val="IntenseQuoteChar"/>
    <w:uiPriority w:val="30"/>
    <w:qFormat/>
    <w:rsid w:val="00DA3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5CF"/>
    <w:rPr>
      <w:i/>
      <w:iCs/>
      <w:color w:val="0F4761" w:themeColor="accent1" w:themeShade="BF"/>
    </w:rPr>
  </w:style>
  <w:style w:type="character" w:styleId="IntenseReference">
    <w:name w:val="Intense Reference"/>
    <w:basedOn w:val="DefaultParagraphFont"/>
    <w:uiPriority w:val="32"/>
    <w:qFormat/>
    <w:rsid w:val="00DA3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7841">
      <w:bodyDiv w:val="1"/>
      <w:marLeft w:val="0"/>
      <w:marRight w:val="0"/>
      <w:marTop w:val="0"/>
      <w:marBottom w:val="0"/>
      <w:divBdr>
        <w:top w:val="none" w:sz="0" w:space="0" w:color="auto"/>
        <w:left w:val="none" w:sz="0" w:space="0" w:color="auto"/>
        <w:bottom w:val="none" w:sz="0" w:space="0" w:color="auto"/>
        <w:right w:val="none" w:sz="0" w:space="0" w:color="auto"/>
      </w:divBdr>
    </w:div>
    <w:div w:id="482695755">
      <w:bodyDiv w:val="1"/>
      <w:marLeft w:val="0"/>
      <w:marRight w:val="0"/>
      <w:marTop w:val="0"/>
      <w:marBottom w:val="0"/>
      <w:divBdr>
        <w:top w:val="none" w:sz="0" w:space="0" w:color="auto"/>
        <w:left w:val="none" w:sz="0" w:space="0" w:color="auto"/>
        <w:bottom w:val="none" w:sz="0" w:space="0" w:color="auto"/>
        <w:right w:val="none" w:sz="0" w:space="0" w:color="auto"/>
      </w:divBdr>
    </w:div>
    <w:div w:id="530151143">
      <w:bodyDiv w:val="1"/>
      <w:marLeft w:val="0"/>
      <w:marRight w:val="0"/>
      <w:marTop w:val="0"/>
      <w:marBottom w:val="0"/>
      <w:divBdr>
        <w:top w:val="none" w:sz="0" w:space="0" w:color="auto"/>
        <w:left w:val="none" w:sz="0" w:space="0" w:color="auto"/>
        <w:bottom w:val="none" w:sz="0" w:space="0" w:color="auto"/>
        <w:right w:val="none" w:sz="0" w:space="0" w:color="auto"/>
      </w:divBdr>
    </w:div>
    <w:div w:id="1176967386">
      <w:bodyDiv w:val="1"/>
      <w:marLeft w:val="0"/>
      <w:marRight w:val="0"/>
      <w:marTop w:val="0"/>
      <w:marBottom w:val="0"/>
      <w:divBdr>
        <w:top w:val="none" w:sz="0" w:space="0" w:color="auto"/>
        <w:left w:val="none" w:sz="0" w:space="0" w:color="auto"/>
        <w:bottom w:val="none" w:sz="0" w:space="0" w:color="auto"/>
        <w:right w:val="none" w:sz="0" w:space="0" w:color="auto"/>
      </w:divBdr>
    </w:div>
    <w:div w:id="1393891780">
      <w:bodyDiv w:val="1"/>
      <w:marLeft w:val="0"/>
      <w:marRight w:val="0"/>
      <w:marTop w:val="0"/>
      <w:marBottom w:val="0"/>
      <w:divBdr>
        <w:top w:val="none" w:sz="0" w:space="0" w:color="auto"/>
        <w:left w:val="none" w:sz="0" w:space="0" w:color="auto"/>
        <w:bottom w:val="none" w:sz="0" w:space="0" w:color="auto"/>
        <w:right w:val="none" w:sz="0" w:space="0" w:color="auto"/>
      </w:divBdr>
    </w:div>
    <w:div w:id="171639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Branson, Mark</dc:creator>
  <cp:keywords/>
  <dc:description/>
  <cp:lastModifiedBy>Spees, JoAnn</cp:lastModifiedBy>
  <cp:revision>4</cp:revision>
  <dcterms:created xsi:type="dcterms:W3CDTF">2026-04-22T22:25:00Z</dcterms:created>
  <dcterms:modified xsi:type="dcterms:W3CDTF">2026-04-22T22:28:00Z</dcterms:modified>
</cp:coreProperties>
</file>